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EC0842">
        <w:rPr>
          <w:rFonts w:ascii="Arial" w:hAnsi="Arial" w:cs="Arial"/>
          <w:b/>
          <w:smallCaps/>
          <w:sz w:val="28"/>
          <w:szCs w:val="28"/>
        </w:rPr>
        <w:t>May 4</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414FFB" w:rsidRDefault="00414FFB" w:rsidP="00C13D3A">
      <w:pPr>
        <w:spacing w:line="240" w:lineRule="auto"/>
        <w:contextualSpacing/>
        <w:rPr>
          <w:rFonts w:ascii="Arial" w:hAnsi="Arial" w:cs="Arial"/>
          <w:b/>
          <w:i/>
          <w:u w:val="single"/>
        </w:rPr>
      </w:pPr>
      <w:r>
        <w:rPr>
          <w:rFonts w:ascii="Arial" w:hAnsi="Arial" w:cs="Arial"/>
          <w:b/>
          <w:i/>
          <w:u w:val="single"/>
        </w:rPr>
        <w:t>Introduced</w:t>
      </w:r>
    </w:p>
    <w:p w:rsidR="00414FFB" w:rsidRDefault="00414FFB" w:rsidP="00414FFB">
      <w:pPr>
        <w:spacing w:after="0" w:line="240" w:lineRule="auto"/>
      </w:pPr>
    </w:p>
    <w:p w:rsidR="00414FFB" w:rsidRDefault="00414FFB" w:rsidP="00414FFB">
      <w:pPr>
        <w:spacing w:after="0" w:line="240" w:lineRule="auto"/>
        <w:rPr>
          <w:rFonts w:ascii="Arial" w:hAnsi="Arial" w:cs="Arial"/>
        </w:rPr>
      </w:pPr>
      <w:hyperlink r:id="rId9" w:history="1">
        <w:r>
          <w:rPr>
            <w:rStyle w:val="Hyperlink"/>
            <w:rFonts w:ascii="Arial" w:hAnsi="Arial" w:cs="Arial"/>
            <w:b/>
            <w:bCs/>
          </w:rPr>
          <w:t>HB183</w:t>
        </w:r>
      </w:hyperlink>
      <w:r>
        <w:rPr>
          <w:rFonts w:ascii="Arial" w:hAnsi="Arial" w:cs="Arial"/>
          <w:b/>
          <w:bCs/>
        </w:rPr>
        <w:t xml:space="preserve"> </w:t>
      </w:r>
      <w:r>
        <w:rPr>
          <w:rFonts w:ascii="Arial" w:hAnsi="Arial" w:cs="Arial"/>
        </w:rPr>
        <w:t xml:space="preserve">STUDENT TRUSTEE-VOTING AUTHORITY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Rep. Michael </w:t>
      </w:r>
      <w:proofErr w:type="spellStart"/>
      <w:r>
        <w:rPr>
          <w:rFonts w:ascii="Arial" w:hAnsi="Arial" w:cs="Arial"/>
        </w:rPr>
        <w:t>Stinziano</w:t>
      </w:r>
      <w:proofErr w:type="spellEnd"/>
      <w:r>
        <w:rPr>
          <w:rFonts w:ascii="Arial" w:hAnsi="Arial" w:cs="Arial"/>
        </w:rPr>
        <w:t>) To grant student members of the boards of trustees of state universities and the Northeast Ohio Medical University voting power and the authority to attend executive sessions</w:t>
      </w:r>
    </w:p>
    <w:p w:rsidR="00414FFB" w:rsidRDefault="00414FFB" w:rsidP="00414FFB">
      <w:pPr>
        <w:spacing w:after="0" w:line="240" w:lineRule="auto"/>
        <w:rPr>
          <w:rFonts w:ascii="Arial" w:hAnsi="Arial" w:cs="Arial"/>
          <w:b/>
          <w:bCs/>
          <w:color w:val="FF0000"/>
        </w:rPr>
      </w:pPr>
      <w:r>
        <w:rPr>
          <w:rFonts w:ascii="Arial" w:hAnsi="Arial" w:cs="Arial"/>
          <w:b/>
          <w:bCs/>
          <w:color w:val="FF0000"/>
        </w:rPr>
        <w:t>STATUS: Introduced</w:t>
      </w:r>
    </w:p>
    <w:p w:rsidR="00414FFB" w:rsidRDefault="00414FFB" w:rsidP="00414FFB">
      <w:pPr>
        <w:spacing w:after="0" w:line="240" w:lineRule="auto"/>
        <w:rPr>
          <w:rFonts w:ascii="Arial" w:hAnsi="Arial" w:cs="Arial"/>
          <w:b/>
          <w:bCs/>
          <w:color w:val="FF0000"/>
        </w:rPr>
      </w:pPr>
    </w:p>
    <w:p w:rsidR="00414FFB" w:rsidRDefault="00414FFB" w:rsidP="00414FFB">
      <w:pPr>
        <w:spacing w:after="0" w:line="240" w:lineRule="auto"/>
        <w:rPr>
          <w:rFonts w:ascii="Arial" w:hAnsi="Arial" w:cs="Arial"/>
        </w:rPr>
      </w:pPr>
      <w:hyperlink r:id="rId10" w:history="1">
        <w:r>
          <w:rPr>
            <w:rStyle w:val="Hyperlink"/>
            <w:rFonts w:ascii="Arial" w:hAnsi="Arial" w:cs="Arial"/>
            <w:b/>
            <w:bCs/>
          </w:rPr>
          <w:t>HB192</w:t>
        </w:r>
      </w:hyperlink>
      <w:r>
        <w:rPr>
          <w:rFonts w:ascii="Arial" w:hAnsi="Arial" w:cs="Arial"/>
          <w:b/>
          <w:bCs/>
        </w:rPr>
        <w:t xml:space="preserve"> </w:t>
      </w:r>
      <w:r>
        <w:rPr>
          <w:rFonts w:ascii="Arial" w:hAnsi="Arial" w:cs="Arial"/>
        </w:rPr>
        <w:t>SAFETY ENHANCEMENT STANDARDS (Rep. John Rogers, Rep. Rick Perales) To require the State Board of Education to adopt rules prescribing standards for safety enhancements to new public and nonpublic school facilities and to require the Ohio School Facilities Commission to revise its construction and design standards to comply with the State Board's standards</w:t>
      </w:r>
    </w:p>
    <w:p w:rsidR="00414FFB" w:rsidRDefault="00414FFB" w:rsidP="00414FFB">
      <w:pPr>
        <w:spacing w:after="0" w:line="240" w:lineRule="auto"/>
        <w:rPr>
          <w:rFonts w:ascii="Arial" w:hAnsi="Arial" w:cs="Arial"/>
          <w:b/>
          <w:bCs/>
          <w:color w:val="FF0000"/>
        </w:rPr>
      </w:pPr>
      <w:r>
        <w:rPr>
          <w:rFonts w:ascii="Arial" w:hAnsi="Arial" w:cs="Arial"/>
          <w:b/>
          <w:bCs/>
          <w:color w:val="FF0000"/>
        </w:rPr>
        <w:t>STATUS: Introduced</w:t>
      </w:r>
    </w:p>
    <w:p w:rsidR="00414FFB" w:rsidRDefault="00414FFB" w:rsidP="00C13D3A">
      <w:pPr>
        <w:spacing w:line="240" w:lineRule="auto"/>
        <w:contextualSpacing/>
        <w:rPr>
          <w:rFonts w:ascii="Arial" w:hAnsi="Arial" w:cs="Arial"/>
          <w:b/>
          <w:i/>
          <w:u w:val="single"/>
        </w:rPr>
      </w:pPr>
    </w:p>
    <w:p w:rsidR="006F09DF" w:rsidRDefault="006F09DF" w:rsidP="006F09DF">
      <w:pPr>
        <w:spacing w:after="0" w:line="240" w:lineRule="auto"/>
        <w:rPr>
          <w:rFonts w:ascii="Arial" w:hAnsi="Arial" w:cs="Arial"/>
        </w:rPr>
      </w:pPr>
      <w:hyperlink r:id="rId11" w:history="1">
        <w:r>
          <w:rPr>
            <w:rStyle w:val="Hyperlink"/>
            <w:rFonts w:ascii="Arial" w:hAnsi="Arial" w:cs="Arial"/>
            <w:b/>
            <w:bCs/>
          </w:rPr>
          <w:t>SB158</w:t>
        </w:r>
      </w:hyperlink>
      <w:r>
        <w:rPr>
          <w:rFonts w:ascii="Arial" w:hAnsi="Arial" w:cs="Arial"/>
          <w:b/>
          <w:bCs/>
        </w:rPr>
        <w:t xml:space="preserve"> </w:t>
      </w:r>
      <w:r>
        <w:rPr>
          <w:rFonts w:ascii="Arial" w:hAnsi="Arial" w:cs="Arial"/>
        </w:rPr>
        <w:t xml:space="preserve">AUTOMATIC VOTER REGISTRATION (Sen. Kenny Yuko) </w:t>
      </w:r>
      <w:proofErr w:type="gramStart"/>
      <w:r>
        <w:rPr>
          <w:rFonts w:ascii="Arial" w:hAnsi="Arial" w:cs="Arial"/>
        </w:rPr>
        <w:t>To</w:t>
      </w:r>
      <w:proofErr w:type="gramEnd"/>
      <w:r>
        <w:rPr>
          <w:rFonts w:ascii="Arial" w:hAnsi="Arial" w:cs="Arial"/>
        </w:rPr>
        <w:t xml:space="preserve"> require that eligible persons in certain government and school databases be automatically registered to vote</w:t>
      </w:r>
    </w:p>
    <w:p w:rsidR="006F09DF" w:rsidRDefault="006F09DF" w:rsidP="006F09DF">
      <w:pPr>
        <w:spacing w:after="0" w:line="240" w:lineRule="auto"/>
        <w:rPr>
          <w:rFonts w:ascii="Arial" w:hAnsi="Arial" w:cs="Arial"/>
          <w:b/>
          <w:bCs/>
          <w:color w:val="FF0000"/>
        </w:rPr>
      </w:pPr>
      <w:r>
        <w:rPr>
          <w:rFonts w:ascii="Arial" w:hAnsi="Arial" w:cs="Arial"/>
          <w:b/>
          <w:bCs/>
          <w:color w:val="FF0000"/>
        </w:rPr>
        <w:t>STATUS: Introduced</w:t>
      </w:r>
    </w:p>
    <w:p w:rsidR="00414FFB" w:rsidRDefault="00414FFB" w:rsidP="00C13D3A">
      <w:pPr>
        <w:spacing w:line="240" w:lineRule="auto"/>
        <w:contextualSpacing/>
        <w:rPr>
          <w:rFonts w:ascii="Arial" w:hAnsi="Arial" w:cs="Arial"/>
          <w:b/>
          <w:i/>
          <w:u w:val="single"/>
        </w:rPr>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FB6651"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F660AE" w:rsidRDefault="00FB6651" w:rsidP="00F8265E">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Finance-Education Subcommittee</w:t>
      </w:r>
    </w:p>
    <w:p w:rsidR="00FC150F" w:rsidRPr="009049F9" w:rsidRDefault="00FB6651" w:rsidP="00FC150F">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9049F9">
        <w:rPr>
          <w:rFonts w:ascii="Arial" w:eastAsia="MS PGothic" w:hAnsi="Arial" w:cs="Arial"/>
          <w:color w:val="000000"/>
          <w:lang w:eastAsia="ja-JP"/>
        </w:rPr>
        <w:t>efficiency of local public offices and state agencies</w:t>
      </w:r>
    </w:p>
    <w:p w:rsidR="00914B36" w:rsidRPr="009049F9" w:rsidRDefault="00914B36" w:rsidP="00914B36">
      <w:pPr>
        <w:rPr>
          <w:rFonts w:ascii="Arial" w:hAnsi="Arial" w:cs="Arial"/>
          <w:b/>
          <w:bCs/>
          <w:color w:val="000000"/>
        </w:rPr>
      </w:pPr>
      <w:r w:rsidRPr="009049F9">
        <w:rPr>
          <w:rFonts w:ascii="Arial" w:hAnsi="Arial" w:cs="Arial"/>
          <w:b/>
          <w:bCs/>
          <w:color w:val="000000"/>
        </w:rPr>
        <w:t>STATUS: Passed by House, Vote 95-0</w:t>
      </w:r>
    </w:p>
    <w:p w:rsidR="00FC150F" w:rsidRPr="00986A92" w:rsidRDefault="00FB6651"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FB6651"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lastRenderedPageBreak/>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B6651"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B6651"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B6651"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FB6651"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FB6651"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Education Committee</w:t>
      </w:r>
    </w:p>
    <w:p w:rsidR="008638CE" w:rsidRPr="00624FB9" w:rsidRDefault="00FB6651" w:rsidP="008638C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FB6651"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FB6651"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FB6651"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9049F9" w:rsidRDefault="00FB6651"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lastRenderedPageBreak/>
        <w:t>STATUS: (Passed by House) Referred to Senate Finance Committee</w:t>
      </w:r>
    </w:p>
    <w:p w:rsidR="00745DE0" w:rsidRPr="00DB327B" w:rsidRDefault="00FB6651"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FB6651"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FB6651"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FB6651" w:rsidP="00543F73">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9049F9" w:rsidRDefault="00FB6651" w:rsidP="00543F73">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w:t>
      </w:r>
      <w:r w:rsidR="00745DE0" w:rsidRPr="009049F9">
        <w:rPr>
          <w:rFonts w:ascii="Arial" w:hAnsi="Arial" w:cs="Arial"/>
          <w:color w:val="000000"/>
        </w:rPr>
        <w:t>conditions for the operation of state programs</w:t>
      </w:r>
    </w:p>
    <w:p w:rsidR="0069274B" w:rsidRPr="009049F9" w:rsidRDefault="0069274B" w:rsidP="0069274B">
      <w:pPr>
        <w:rPr>
          <w:rFonts w:ascii="Arial" w:hAnsi="Arial" w:cs="Arial"/>
          <w:b/>
          <w:bCs/>
          <w:color w:val="000000"/>
        </w:rPr>
      </w:pPr>
      <w:r w:rsidRPr="009049F9">
        <w:rPr>
          <w:rFonts w:ascii="Arial" w:hAnsi="Arial" w:cs="Arial"/>
          <w:b/>
          <w:bCs/>
          <w:color w:val="000000"/>
        </w:rPr>
        <w:t>STATUS: House Finance Committee – Reported out as amended; Passed by House, Vote 63-35</w:t>
      </w:r>
    </w:p>
    <w:p w:rsidR="004D4AE5" w:rsidRPr="000D5690" w:rsidRDefault="00FB6651" w:rsidP="004D4AE5">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7056BC" w:rsidRDefault="007056BC" w:rsidP="007056BC">
      <w:pPr>
        <w:rPr>
          <w:rFonts w:ascii="Arial" w:hAnsi="Arial" w:cs="Arial"/>
          <w:b/>
          <w:bCs/>
          <w:color w:val="FF0000"/>
        </w:rPr>
      </w:pPr>
      <w:r>
        <w:rPr>
          <w:rFonts w:ascii="Arial" w:hAnsi="Arial" w:cs="Arial"/>
          <w:b/>
          <w:bCs/>
          <w:color w:val="FF0000"/>
        </w:rPr>
        <w:t>STATUS: House Education Committee – Reported out</w:t>
      </w:r>
    </w:p>
    <w:p w:rsidR="004D4AE5" w:rsidRPr="009049F9" w:rsidRDefault="00FB6651"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 xml:space="preserve">education </w:t>
      </w:r>
      <w:r w:rsidR="004D4AE5" w:rsidRPr="009049F9">
        <w:rPr>
          <w:rFonts w:ascii="Arial" w:hAnsi="Arial" w:cs="Arial"/>
          <w:color w:val="000000"/>
        </w:rPr>
        <w:t>assessments</w:t>
      </w:r>
    </w:p>
    <w:p w:rsidR="0004485C" w:rsidRPr="009049F9" w:rsidRDefault="0004485C" w:rsidP="0004485C">
      <w:pPr>
        <w:rPr>
          <w:rFonts w:ascii="Arial" w:hAnsi="Arial" w:cs="Arial"/>
          <w:b/>
          <w:bCs/>
          <w:color w:val="000000"/>
        </w:rPr>
      </w:pPr>
      <w:r w:rsidRPr="009049F9">
        <w:rPr>
          <w:rFonts w:ascii="Arial" w:hAnsi="Arial" w:cs="Arial"/>
          <w:b/>
          <w:bCs/>
          <w:color w:val="000000"/>
        </w:rPr>
        <w:t>STATUS: House Education Committee – Reported out</w:t>
      </w:r>
    </w:p>
    <w:p w:rsidR="00603401" w:rsidRPr="00986A92" w:rsidRDefault="00FB6651"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Default="00FB6651" w:rsidP="005659C4">
      <w:pPr>
        <w:spacing w:after="0" w:line="240" w:lineRule="auto"/>
        <w:rPr>
          <w:rFonts w:ascii="Arial" w:hAnsi="Arial" w:cs="Arial"/>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76548D" w:rsidRDefault="0076548D" w:rsidP="0076548D">
      <w:pPr>
        <w:rPr>
          <w:rFonts w:ascii="Arial" w:hAnsi="Arial" w:cs="Arial"/>
          <w:b/>
          <w:bCs/>
          <w:color w:val="FF0000"/>
        </w:rPr>
      </w:pPr>
      <w:r>
        <w:rPr>
          <w:rFonts w:ascii="Arial" w:hAnsi="Arial" w:cs="Arial"/>
          <w:b/>
          <w:bCs/>
          <w:color w:val="FF0000"/>
        </w:rPr>
        <w:t>STATUS: House Judiciary Committee – Reported out</w:t>
      </w:r>
    </w:p>
    <w:p w:rsidR="00603401" w:rsidRPr="00986A92" w:rsidRDefault="00FB6651"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9E568A" w:rsidRPr="00986A92" w:rsidRDefault="009E568A" w:rsidP="009E568A">
      <w:pPr>
        <w:rPr>
          <w:rFonts w:ascii="Arial" w:hAnsi="Arial" w:cs="Arial"/>
          <w:b/>
          <w:bCs/>
          <w:color w:val="000000"/>
        </w:rPr>
      </w:pPr>
      <w:r w:rsidRPr="00986A92">
        <w:rPr>
          <w:rFonts w:ascii="Arial" w:hAnsi="Arial" w:cs="Arial"/>
          <w:b/>
          <w:bCs/>
          <w:color w:val="000000"/>
        </w:rPr>
        <w:t>STATUS: Referred to House Health &amp; Aging Committee</w:t>
      </w:r>
    </w:p>
    <w:p w:rsidR="005D5387" w:rsidRPr="00624FB9" w:rsidRDefault="00FB6651" w:rsidP="005D5387">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Default="00F15B6E" w:rsidP="00F15B6E">
      <w:pPr>
        <w:rPr>
          <w:rFonts w:ascii="Arial" w:hAnsi="Arial" w:cs="Arial"/>
          <w:b/>
          <w:bCs/>
          <w:color w:val="FF0000"/>
        </w:rPr>
      </w:pPr>
      <w:r>
        <w:rPr>
          <w:rFonts w:ascii="Arial" w:hAnsi="Arial" w:cs="Arial"/>
          <w:b/>
          <w:bCs/>
          <w:color w:val="FF0000"/>
        </w:rPr>
        <w:t>STATUS: House Judiciary Committee – Reported out as amended</w:t>
      </w:r>
    </w:p>
    <w:p w:rsidR="005D5387" w:rsidRPr="00624FB9" w:rsidRDefault="00FB6651"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FB6651" w:rsidP="001C5153">
      <w:pPr>
        <w:spacing w:after="0" w:line="240" w:lineRule="auto"/>
        <w:rPr>
          <w:rFonts w:ascii="Arial" w:hAnsi="Arial" w:cs="Arial"/>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624FB9" w:rsidRDefault="00FB6651"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State Government Committee</w:t>
      </w:r>
    </w:p>
    <w:p w:rsidR="001C5153" w:rsidRDefault="001C5153" w:rsidP="00F25FF4">
      <w:pPr>
        <w:spacing w:after="0" w:line="240" w:lineRule="auto"/>
      </w:pPr>
    </w:p>
    <w:p w:rsidR="00134EE2" w:rsidRPr="00624FB9" w:rsidRDefault="00FB6651"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FB6651"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624FB9" w:rsidRDefault="00FB6651"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B57109" w:rsidRPr="006704FB" w:rsidRDefault="00B57109" w:rsidP="00B57109">
      <w:pPr>
        <w:rPr>
          <w:rFonts w:ascii="Arial" w:hAnsi="Arial" w:cs="Arial"/>
          <w:b/>
          <w:bCs/>
          <w:color w:val="000000"/>
        </w:rPr>
      </w:pPr>
      <w:r w:rsidRPr="006704FB">
        <w:rPr>
          <w:rFonts w:ascii="Arial" w:hAnsi="Arial" w:cs="Arial"/>
          <w:b/>
          <w:bCs/>
          <w:color w:val="000000"/>
        </w:rPr>
        <w:t>STATUS: Referred to House State Government Committee</w:t>
      </w:r>
    </w:p>
    <w:p w:rsidR="00F11AF4" w:rsidRPr="00624FB9" w:rsidRDefault="00FB6651"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FB6651"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FB6651"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FB6651"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FB6651"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FB6651"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xml:space="preserve">) </w:t>
      </w:r>
      <w:proofErr w:type="gramStart"/>
      <w:r w:rsidR="009B4A8C">
        <w:rPr>
          <w:rFonts w:ascii="Arial" w:hAnsi="Arial" w:cs="Arial"/>
        </w:rPr>
        <w:t>To</w:t>
      </w:r>
      <w:proofErr w:type="gramEnd"/>
      <w:r w:rsidR="009B4A8C">
        <w:rPr>
          <w:rFonts w:ascii="Arial" w:hAnsi="Arial" w:cs="Arial"/>
        </w:rPr>
        <w:t xml:space="preserve">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FB6651"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 xml:space="preserve">CURSIVE HANDWRITING (Rep. Cheryl Grossman, Rep. Andrew Brenner) </w:t>
      </w:r>
      <w:proofErr w:type="gramStart"/>
      <w:r w:rsidR="009B4A8C">
        <w:rPr>
          <w:rFonts w:ascii="Arial" w:hAnsi="Arial" w:cs="Arial"/>
        </w:rPr>
        <w:t>To</w:t>
      </w:r>
      <w:proofErr w:type="gramEnd"/>
      <w:r w:rsidR="009B4A8C">
        <w:rPr>
          <w:rFonts w:ascii="Arial" w:hAnsi="Arial" w:cs="Arial"/>
        </w:rPr>
        <w:t xml:space="preserve">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FB6651"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Pr="009049F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214148" w:rsidRPr="009049F9" w:rsidRDefault="00FB6651"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w:t>
      </w:r>
      <w:proofErr w:type="gramStart"/>
      <w:r w:rsidR="00214148" w:rsidRPr="00214148">
        <w:rPr>
          <w:rFonts w:ascii="Arial" w:hAnsi="Arial" w:cs="Arial"/>
        </w:rPr>
        <w:t>To</w:t>
      </w:r>
      <w:proofErr w:type="gramEnd"/>
      <w:r w:rsidR="00214148" w:rsidRPr="00214148">
        <w:rPr>
          <w:rFonts w:ascii="Arial" w:hAnsi="Arial" w:cs="Arial"/>
        </w:rPr>
        <w:t xml:space="preserve">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FB6651" w:rsidP="0052531F">
      <w:pPr>
        <w:spacing w:after="0" w:line="240" w:lineRule="auto"/>
        <w:rPr>
          <w:rFonts w:ascii="Arial" w:hAnsi="Arial" w:cs="Arial"/>
          <w:b/>
          <w:bCs/>
          <w:color w:val="000000"/>
        </w:rPr>
      </w:pPr>
      <w:hyperlink r:id="rId53"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FB6651" w:rsidP="006F3780">
      <w:pPr>
        <w:spacing w:after="0" w:line="240" w:lineRule="auto"/>
        <w:rPr>
          <w:rFonts w:ascii="Arial" w:hAnsi="Arial" w:cs="Arial"/>
          <w:color w:val="000000"/>
        </w:rPr>
      </w:pPr>
      <w:hyperlink r:id="rId54"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FB6651" w:rsidP="006F3780">
      <w:pPr>
        <w:spacing w:after="0" w:line="240" w:lineRule="auto"/>
        <w:rPr>
          <w:rFonts w:ascii="Arial" w:hAnsi="Arial" w:cs="Arial"/>
          <w:color w:val="000000"/>
        </w:rPr>
      </w:pPr>
      <w:hyperlink r:id="rId55"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w:t>
      </w:r>
      <w:r w:rsidR="006F3780">
        <w:rPr>
          <w:rFonts w:ascii="Arial" w:hAnsi="Arial" w:cs="Arial"/>
        </w:rPr>
        <w:lastRenderedPageBreak/>
        <w:t>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9049F9" w:rsidRDefault="00FB6651" w:rsidP="00EF76EB">
      <w:pPr>
        <w:spacing w:after="0" w:line="240" w:lineRule="auto"/>
        <w:rPr>
          <w:rFonts w:ascii="Arial" w:hAnsi="Arial" w:cs="Arial"/>
          <w:color w:val="000000"/>
        </w:rPr>
      </w:pPr>
      <w:hyperlink r:id="rId56"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Default="0023328D" w:rsidP="0023328D">
      <w:pPr>
        <w:rPr>
          <w:rFonts w:ascii="Arial" w:hAnsi="Arial" w:cs="Arial"/>
          <w:b/>
          <w:bCs/>
          <w:color w:val="FF0000"/>
        </w:rPr>
      </w:pPr>
      <w:r>
        <w:rPr>
          <w:rFonts w:ascii="Arial" w:hAnsi="Arial" w:cs="Arial"/>
          <w:b/>
          <w:bCs/>
          <w:color w:val="FF0000"/>
        </w:rPr>
        <w:t>STATUS: Referred to House Education Committee</w:t>
      </w:r>
    </w:p>
    <w:p w:rsidR="00EF76EB" w:rsidRPr="009049F9" w:rsidRDefault="00FB6651" w:rsidP="00EF76EB">
      <w:pPr>
        <w:spacing w:after="0" w:line="240" w:lineRule="auto"/>
        <w:rPr>
          <w:rFonts w:ascii="Arial" w:hAnsi="Arial" w:cs="Arial"/>
          <w:color w:val="000000"/>
        </w:rPr>
      </w:pPr>
      <w:hyperlink r:id="rId57"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Default="00833EB0" w:rsidP="00833EB0">
      <w:pPr>
        <w:rPr>
          <w:rFonts w:ascii="Arial" w:hAnsi="Arial" w:cs="Arial"/>
          <w:b/>
          <w:bCs/>
          <w:color w:val="FF0000"/>
        </w:rPr>
      </w:pPr>
      <w:r>
        <w:rPr>
          <w:rFonts w:ascii="Arial" w:hAnsi="Arial" w:cs="Arial"/>
          <w:b/>
          <w:bCs/>
          <w:color w:val="FF0000"/>
        </w:rPr>
        <w:t>STATUS: Referred to House Government Accountability &amp; Oversight Committee</w:t>
      </w:r>
    </w:p>
    <w:p w:rsidR="00414FFB" w:rsidRDefault="00414FFB" w:rsidP="00414FFB">
      <w:pPr>
        <w:spacing w:after="0" w:line="240" w:lineRule="auto"/>
        <w:rPr>
          <w:rFonts w:ascii="Arial" w:hAnsi="Arial" w:cs="Arial"/>
        </w:rPr>
      </w:pPr>
      <w:hyperlink r:id="rId58" w:history="1">
        <w:r>
          <w:rPr>
            <w:rStyle w:val="Hyperlink"/>
            <w:rFonts w:ascii="Arial" w:hAnsi="Arial" w:cs="Arial"/>
            <w:b/>
            <w:bCs/>
          </w:rPr>
          <w:t>HB183</w:t>
        </w:r>
      </w:hyperlink>
      <w:r>
        <w:rPr>
          <w:rFonts w:ascii="Arial" w:hAnsi="Arial" w:cs="Arial"/>
          <w:b/>
          <w:bCs/>
        </w:rPr>
        <w:t xml:space="preserve"> </w:t>
      </w:r>
      <w:r>
        <w:rPr>
          <w:rFonts w:ascii="Arial" w:hAnsi="Arial" w:cs="Arial"/>
        </w:rPr>
        <w:t xml:space="preserve">STUDENT TRUSTEE-VOTING AUTHORITY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Rep. Michael </w:t>
      </w:r>
      <w:proofErr w:type="spellStart"/>
      <w:r>
        <w:rPr>
          <w:rFonts w:ascii="Arial" w:hAnsi="Arial" w:cs="Arial"/>
        </w:rPr>
        <w:t>Stinziano</w:t>
      </w:r>
      <w:proofErr w:type="spellEnd"/>
      <w:r>
        <w:rPr>
          <w:rFonts w:ascii="Arial" w:hAnsi="Arial" w:cs="Arial"/>
        </w:rPr>
        <w:t>) To grant student members of the boards of trustees of state universities and the Northeast Ohio Medical University voting power and the authority to attend executive sessions</w:t>
      </w:r>
    </w:p>
    <w:p w:rsidR="00414FFB" w:rsidRDefault="00414FFB" w:rsidP="00414FFB">
      <w:pPr>
        <w:spacing w:after="0" w:line="240" w:lineRule="auto"/>
        <w:rPr>
          <w:rFonts w:ascii="Arial" w:hAnsi="Arial" w:cs="Arial"/>
          <w:b/>
          <w:bCs/>
          <w:color w:val="FF0000"/>
        </w:rPr>
      </w:pPr>
      <w:r>
        <w:rPr>
          <w:rFonts w:ascii="Arial" w:hAnsi="Arial" w:cs="Arial"/>
          <w:b/>
          <w:bCs/>
          <w:color w:val="FF0000"/>
        </w:rPr>
        <w:t>STATUS: Introduced</w:t>
      </w:r>
    </w:p>
    <w:p w:rsidR="00414FFB" w:rsidRDefault="00414FFB" w:rsidP="00414FFB">
      <w:pPr>
        <w:spacing w:after="0" w:line="240" w:lineRule="auto"/>
        <w:rPr>
          <w:rFonts w:ascii="Arial" w:hAnsi="Arial" w:cs="Arial"/>
          <w:b/>
          <w:bCs/>
          <w:color w:val="FF0000"/>
        </w:rPr>
      </w:pPr>
    </w:p>
    <w:p w:rsidR="00414FFB" w:rsidRDefault="00414FFB" w:rsidP="00414FFB">
      <w:pPr>
        <w:spacing w:after="0" w:line="240" w:lineRule="auto"/>
        <w:rPr>
          <w:rFonts w:ascii="Arial" w:hAnsi="Arial" w:cs="Arial"/>
        </w:rPr>
      </w:pPr>
      <w:hyperlink r:id="rId59" w:history="1">
        <w:r>
          <w:rPr>
            <w:rStyle w:val="Hyperlink"/>
            <w:rFonts w:ascii="Arial" w:hAnsi="Arial" w:cs="Arial"/>
            <w:b/>
            <w:bCs/>
          </w:rPr>
          <w:t>HB192</w:t>
        </w:r>
      </w:hyperlink>
      <w:r>
        <w:rPr>
          <w:rFonts w:ascii="Arial" w:hAnsi="Arial" w:cs="Arial"/>
          <w:b/>
          <w:bCs/>
        </w:rPr>
        <w:t xml:space="preserve"> </w:t>
      </w:r>
      <w:r>
        <w:rPr>
          <w:rFonts w:ascii="Arial" w:hAnsi="Arial" w:cs="Arial"/>
        </w:rPr>
        <w:t>SAFETY ENHANCEMENT STANDARDS (Rep. John Rogers, Rep. Rick Perales) To require the State Board of Education to adopt rules prescribing standards for safety enhancements to new public and nonpublic school facilities and to require the Ohio School Facilities Commission to revise its construction and design standards to comply with the State Board's standards</w:t>
      </w:r>
    </w:p>
    <w:p w:rsidR="00414FFB" w:rsidRDefault="00414FFB" w:rsidP="000544AA">
      <w:pPr>
        <w:spacing w:after="0" w:line="240" w:lineRule="auto"/>
        <w:rPr>
          <w:rFonts w:ascii="Arial" w:hAnsi="Arial" w:cs="Arial"/>
          <w:b/>
          <w:bCs/>
          <w:color w:val="FF0000"/>
        </w:rPr>
      </w:pPr>
      <w:r>
        <w:rPr>
          <w:rFonts w:ascii="Arial" w:hAnsi="Arial" w:cs="Arial"/>
          <w:b/>
          <w:bCs/>
          <w:color w:val="FF0000"/>
        </w:rPr>
        <w:t>STATUS: Introduced</w:t>
      </w:r>
    </w:p>
    <w:p w:rsidR="000544AA" w:rsidRDefault="000544AA"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FB6651" w:rsidP="004347D5">
      <w:pPr>
        <w:spacing w:after="0" w:line="240" w:lineRule="auto"/>
        <w:rPr>
          <w:rFonts w:ascii="Arial" w:hAnsi="Arial" w:cs="Arial"/>
          <w:color w:val="000000"/>
        </w:rPr>
      </w:pPr>
      <w:hyperlink r:id="rId6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FB6651" w:rsidP="004347D5">
      <w:pPr>
        <w:spacing w:after="0" w:line="240" w:lineRule="auto"/>
        <w:rPr>
          <w:rFonts w:ascii="Arial" w:hAnsi="Arial" w:cs="Arial"/>
        </w:rPr>
      </w:pPr>
      <w:hyperlink r:id="rId6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9049F9" w:rsidRDefault="00FB6651" w:rsidP="004347D5">
      <w:pPr>
        <w:spacing w:after="0" w:line="240" w:lineRule="auto"/>
        <w:rPr>
          <w:rFonts w:ascii="Arial" w:hAnsi="Arial" w:cs="Arial"/>
          <w:color w:val="000000"/>
        </w:rPr>
      </w:pPr>
      <w:hyperlink r:id="rId6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A50745" w:rsidRDefault="00A50745" w:rsidP="00A50745">
      <w:pPr>
        <w:rPr>
          <w:rFonts w:ascii="Arial" w:hAnsi="Arial" w:cs="Arial"/>
          <w:b/>
          <w:bCs/>
          <w:color w:val="FF0000"/>
        </w:rPr>
      </w:pPr>
      <w:r>
        <w:rPr>
          <w:rFonts w:ascii="Arial" w:hAnsi="Arial" w:cs="Arial"/>
          <w:b/>
          <w:bCs/>
          <w:color w:val="FF0000"/>
        </w:rPr>
        <w:t>STATUS: Passed by Senate, Vote 32-1; Emergency clause 32-1</w:t>
      </w:r>
    </w:p>
    <w:p w:rsidR="004347D5" w:rsidRPr="00690241" w:rsidRDefault="00FB6651" w:rsidP="004347D5">
      <w:pPr>
        <w:spacing w:after="0" w:line="240" w:lineRule="auto"/>
        <w:rPr>
          <w:rFonts w:ascii="Arial" w:hAnsi="Arial" w:cs="Arial"/>
        </w:rPr>
      </w:pPr>
      <w:hyperlink r:id="rId6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FB6651" w:rsidP="004347D5">
      <w:pPr>
        <w:spacing w:after="0" w:line="240" w:lineRule="auto"/>
        <w:rPr>
          <w:rFonts w:ascii="Arial" w:hAnsi="Arial" w:cs="Arial"/>
        </w:rPr>
      </w:pPr>
      <w:hyperlink r:id="rId6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B6651" w:rsidP="004347D5">
      <w:pPr>
        <w:spacing w:after="0" w:line="240" w:lineRule="auto"/>
        <w:rPr>
          <w:rFonts w:ascii="Arial" w:hAnsi="Arial" w:cs="Arial"/>
        </w:rPr>
      </w:pPr>
      <w:hyperlink r:id="rId6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FB6651" w:rsidP="004347D5">
      <w:pPr>
        <w:spacing w:after="0" w:line="240" w:lineRule="auto"/>
        <w:rPr>
          <w:rFonts w:ascii="Arial" w:hAnsi="Arial" w:cs="Arial"/>
        </w:rPr>
      </w:pPr>
      <w:hyperlink r:id="rId6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B6651" w:rsidP="004347D5">
      <w:pPr>
        <w:spacing w:after="0" w:line="240" w:lineRule="auto"/>
        <w:rPr>
          <w:rFonts w:ascii="Arial" w:hAnsi="Arial" w:cs="Arial"/>
        </w:rPr>
      </w:pPr>
      <w:hyperlink r:id="rId6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w:t>
      </w:r>
      <w:r w:rsidR="004347D5" w:rsidRPr="004347D5">
        <w:rPr>
          <w:rFonts w:ascii="Arial" w:hAnsi="Arial" w:cs="Arial"/>
        </w:rPr>
        <w:lastRenderedPageBreak/>
        <w:t>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FB6651" w:rsidP="00E905BF">
      <w:pPr>
        <w:spacing w:after="0" w:line="240" w:lineRule="auto"/>
        <w:rPr>
          <w:rFonts w:ascii="Arial" w:hAnsi="Arial" w:cs="Arial"/>
          <w:color w:val="000000"/>
        </w:rPr>
      </w:pPr>
      <w:hyperlink r:id="rId6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FB6651" w:rsidP="00E905BF">
      <w:pPr>
        <w:spacing w:after="0" w:line="240" w:lineRule="auto"/>
        <w:rPr>
          <w:rFonts w:ascii="Arial" w:hAnsi="Arial" w:cs="Arial"/>
          <w:color w:val="000000"/>
        </w:rPr>
      </w:pPr>
      <w:hyperlink r:id="rId6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FB6651" w:rsidP="00E905BF">
      <w:pPr>
        <w:spacing w:after="0" w:line="240" w:lineRule="auto"/>
        <w:rPr>
          <w:rFonts w:ascii="Arial" w:hAnsi="Arial" w:cs="Arial"/>
          <w:color w:val="000000"/>
        </w:rPr>
      </w:pPr>
      <w:hyperlink r:id="rId7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FB6651" w:rsidP="00454631">
      <w:pPr>
        <w:spacing w:after="0" w:line="240" w:lineRule="auto"/>
        <w:rPr>
          <w:rFonts w:ascii="Arial" w:hAnsi="Arial" w:cs="Arial"/>
          <w:color w:val="000000"/>
        </w:rPr>
      </w:pPr>
      <w:hyperlink r:id="rId7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FB6651" w:rsidP="005659C4">
      <w:pPr>
        <w:spacing w:after="0" w:line="240" w:lineRule="auto"/>
        <w:rPr>
          <w:rFonts w:ascii="Arial" w:hAnsi="Arial" w:cs="Arial"/>
          <w:color w:val="000000"/>
        </w:rPr>
      </w:pPr>
      <w:hyperlink r:id="rId7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FB6651" w:rsidP="005659C4">
      <w:pPr>
        <w:spacing w:after="0" w:line="240" w:lineRule="auto"/>
        <w:rPr>
          <w:rFonts w:ascii="Arial" w:hAnsi="Arial" w:cs="Arial"/>
          <w:color w:val="000000"/>
        </w:rPr>
      </w:pPr>
      <w:hyperlink r:id="rId7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B6651" w:rsidP="005659C4">
      <w:pPr>
        <w:spacing w:after="0" w:line="240" w:lineRule="auto"/>
        <w:rPr>
          <w:rFonts w:ascii="Arial" w:hAnsi="Arial" w:cs="Arial"/>
          <w:color w:val="000000"/>
        </w:rPr>
      </w:pPr>
      <w:hyperlink r:id="rId7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B6651" w:rsidP="005659C4">
      <w:pPr>
        <w:spacing w:after="0" w:line="240" w:lineRule="auto"/>
        <w:rPr>
          <w:rFonts w:ascii="Arial" w:hAnsi="Arial" w:cs="Arial"/>
          <w:b/>
          <w:bCs/>
          <w:color w:val="000000"/>
        </w:rPr>
      </w:pPr>
      <w:hyperlink r:id="rId7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B6651" w:rsidP="005659C4">
      <w:pPr>
        <w:spacing w:after="0" w:line="240" w:lineRule="auto"/>
        <w:rPr>
          <w:rFonts w:ascii="Arial" w:hAnsi="Arial" w:cs="Arial"/>
          <w:b/>
          <w:bCs/>
          <w:color w:val="000000"/>
        </w:rPr>
      </w:pPr>
      <w:hyperlink r:id="rId7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FB6651" w:rsidP="005659C4">
      <w:pPr>
        <w:spacing w:after="0" w:line="240" w:lineRule="auto"/>
        <w:rPr>
          <w:rFonts w:ascii="Arial" w:hAnsi="Arial" w:cs="Arial"/>
          <w:color w:val="000000"/>
        </w:rPr>
      </w:pPr>
      <w:hyperlink r:id="rId7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B6651" w:rsidP="005659C4">
      <w:pPr>
        <w:spacing w:after="0" w:line="240" w:lineRule="auto"/>
        <w:rPr>
          <w:rFonts w:ascii="Arial" w:hAnsi="Arial" w:cs="Arial"/>
          <w:color w:val="000000"/>
        </w:rPr>
      </w:pPr>
      <w:hyperlink r:id="rId7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B6651" w:rsidP="005659C4">
      <w:pPr>
        <w:spacing w:after="0" w:line="240" w:lineRule="auto"/>
        <w:rPr>
          <w:rFonts w:ascii="Arial" w:hAnsi="Arial" w:cs="Arial"/>
          <w:color w:val="000000"/>
        </w:rPr>
      </w:pPr>
      <w:hyperlink r:id="rId7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FB6651" w:rsidP="003A54BD">
      <w:pPr>
        <w:spacing w:after="0" w:line="240" w:lineRule="auto"/>
        <w:rPr>
          <w:rFonts w:ascii="Arial" w:hAnsi="Arial" w:cs="Arial"/>
          <w:color w:val="000000"/>
        </w:rPr>
      </w:pPr>
      <w:hyperlink r:id="rId8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9049F9" w:rsidRDefault="00FB6651" w:rsidP="00653A73">
      <w:pPr>
        <w:spacing w:after="0" w:line="240" w:lineRule="auto"/>
        <w:rPr>
          <w:rFonts w:ascii="Arial" w:hAnsi="Arial" w:cs="Arial"/>
          <w:color w:val="000000"/>
        </w:rPr>
      </w:pPr>
      <w:hyperlink r:id="rId8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5F17A6" w:rsidRPr="009049F9" w:rsidRDefault="005F17A6" w:rsidP="005F17A6">
      <w:pPr>
        <w:rPr>
          <w:rFonts w:ascii="Arial" w:hAnsi="Arial" w:cs="Arial"/>
          <w:b/>
          <w:bCs/>
          <w:color w:val="000000"/>
        </w:rPr>
      </w:pPr>
      <w:r w:rsidRPr="009049F9">
        <w:rPr>
          <w:rFonts w:ascii="Arial" w:hAnsi="Arial" w:cs="Arial"/>
          <w:b/>
          <w:bCs/>
          <w:color w:val="000000"/>
        </w:rPr>
        <w:t xml:space="preserve">STATUS: Senate Health &amp; Human Services Committee – Reported out; </w:t>
      </w:r>
      <w:proofErr w:type="gramStart"/>
      <w:r w:rsidRPr="009049F9">
        <w:rPr>
          <w:rFonts w:ascii="Arial" w:hAnsi="Arial" w:cs="Arial"/>
          <w:b/>
          <w:bCs/>
          <w:color w:val="000000"/>
        </w:rPr>
        <w:t>Passed</w:t>
      </w:r>
      <w:proofErr w:type="gramEnd"/>
      <w:r w:rsidRPr="009049F9">
        <w:rPr>
          <w:rFonts w:ascii="Arial" w:hAnsi="Arial" w:cs="Arial"/>
          <w:b/>
          <w:bCs/>
          <w:color w:val="000000"/>
        </w:rPr>
        <w:t xml:space="preserve"> by Senate, Vote 32-1</w:t>
      </w:r>
    </w:p>
    <w:p w:rsidR="00B23E56" w:rsidRPr="00DB327B" w:rsidRDefault="00FB6651" w:rsidP="00653A73">
      <w:pPr>
        <w:spacing w:after="0" w:line="240" w:lineRule="auto"/>
        <w:rPr>
          <w:rFonts w:ascii="Arial" w:hAnsi="Arial" w:cs="Arial"/>
          <w:color w:val="000000"/>
        </w:rPr>
      </w:pPr>
      <w:hyperlink r:id="rId8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FB6651" w:rsidP="00855DFB">
      <w:pPr>
        <w:spacing w:after="0" w:line="240" w:lineRule="auto"/>
        <w:rPr>
          <w:rFonts w:ascii="Arial" w:hAnsi="Arial" w:cs="Arial"/>
          <w:b/>
          <w:bCs/>
          <w:color w:val="000000"/>
        </w:rPr>
      </w:pPr>
      <w:hyperlink r:id="rId8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FB6651" w:rsidP="00855DFB">
      <w:pPr>
        <w:spacing w:after="0" w:line="240" w:lineRule="auto"/>
        <w:rPr>
          <w:rFonts w:ascii="Arial" w:hAnsi="Arial" w:cs="Arial"/>
          <w:color w:val="000000"/>
        </w:rPr>
      </w:pPr>
      <w:hyperlink r:id="rId8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t>STATUS :</w:t>
      </w:r>
      <w:proofErr w:type="gramEnd"/>
      <w:r w:rsidRPr="00624FB9">
        <w:rPr>
          <w:rFonts w:ascii="Arial" w:hAnsi="Arial" w:cs="Arial"/>
          <w:b/>
          <w:bCs/>
          <w:color w:val="000000"/>
        </w:rPr>
        <w:t xml:space="preserve"> Referred to Senate Education Committee</w:t>
      </w:r>
    </w:p>
    <w:p w:rsidR="002A7A0C" w:rsidRPr="006704FB" w:rsidRDefault="00FB6651" w:rsidP="002A7A0C">
      <w:pPr>
        <w:spacing w:after="0" w:line="240" w:lineRule="auto"/>
        <w:rPr>
          <w:rFonts w:ascii="Arial" w:hAnsi="Arial" w:cs="Arial"/>
          <w:color w:val="000000"/>
        </w:rPr>
      </w:pPr>
      <w:hyperlink r:id="rId8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FB6651" w:rsidP="001D22B1">
      <w:pPr>
        <w:spacing w:after="0" w:line="240" w:lineRule="auto"/>
        <w:rPr>
          <w:rFonts w:ascii="Arial" w:hAnsi="Arial" w:cs="Arial"/>
          <w:color w:val="000000"/>
        </w:rPr>
      </w:pPr>
      <w:hyperlink r:id="rId86"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w:t>
      </w:r>
      <w:proofErr w:type="gramStart"/>
      <w:r w:rsidR="001D22B1" w:rsidRPr="001D22B1">
        <w:rPr>
          <w:rFonts w:ascii="Arial" w:hAnsi="Arial" w:cs="Arial"/>
        </w:rPr>
        <w:t>To</w:t>
      </w:r>
      <w:proofErr w:type="gramEnd"/>
      <w:r w:rsidR="001D22B1" w:rsidRPr="001D22B1">
        <w:rPr>
          <w:rFonts w:ascii="Arial" w:hAnsi="Arial" w:cs="Arial"/>
        </w:rPr>
        <w:t xml:space="preserve">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FB6651" w:rsidP="001D22B1">
      <w:pPr>
        <w:spacing w:after="0" w:line="240" w:lineRule="auto"/>
        <w:rPr>
          <w:rFonts w:ascii="Arial" w:hAnsi="Arial" w:cs="Arial"/>
          <w:color w:val="000000"/>
        </w:rPr>
      </w:pPr>
      <w:hyperlink r:id="rId87"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w:t>
      </w:r>
      <w:proofErr w:type="gramStart"/>
      <w:r w:rsidR="001D22B1" w:rsidRPr="001D22B1">
        <w:rPr>
          <w:rFonts w:ascii="Arial" w:hAnsi="Arial" w:cs="Arial"/>
        </w:rPr>
        <w:t>To</w:t>
      </w:r>
      <w:proofErr w:type="gramEnd"/>
      <w:r w:rsidR="001D22B1" w:rsidRPr="001D22B1">
        <w:rPr>
          <w:rFonts w:ascii="Arial" w:hAnsi="Arial" w:cs="Arial"/>
        </w:rPr>
        <w:t xml:space="preserve">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Default="006F09DF" w:rsidP="006F09DF">
      <w:pPr>
        <w:spacing w:after="0" w:line="240" w:lineRule="auto"/>
        <w:rPr>
          <w:rFonts w:ascii="Arial" w:hAnsi="Arial" w:cs="Arial"/>
        </w:rPr>
      </w:pPr>
      <w:hyperlink r:id="rId88" w:history="1">
        <w:r>
          <w:rPr>
            <w:rStyle w:val="Hyperlink"/>
            <w:rFonts w:ascii="Arial" w:hAnsi="Arial" w:cs="Arial"/>
            <w:b/>
            <w:bCs/>
          </w:rPr>
          <w:t>SB158</w:t>
        </w:r>
      </w:hyperlink>
      <w:r>
        <w:rPr>
          <w:rFonts w:ascii="Arial" w:hAnsi="Arial" w:cs="Arial"/>
          <w:b/>
          <w:bCs/>
        </w:rPr>
        <w:t xml:space="preserve"> </w:t>
      </w:r>
      <w:r>
        <w:rPr>
          <w:rFonts w:ascii="Arial" w:hAnsi="Arial" w:cs="Arial"/>
        </w:rPr>
        <w:t xml:space="preserve">AUTOMATIC VOTER REGISTRATION (Sen. Kenny Yuko) </w:t>
      </w:r>
      <w:proofErr w:type="gramStart"/>
      <w:r>
        <w:rPr>
          <w:rFonts w:ascii="Arial" w:hAnsi="Arial" w:cs="Arial"/>
        </w:rPr>
        <w:t>To</w:t>
      </w:r>
      <w:proofErr w:type="gramEnd"/>
      <w:r>
        <w:rPr>
          <w:rFonts w:ascii="Arial" w:hAnsi="Arial" w:cs="Arial"/>
        </w:rPr>
        <w:t xml:space="preserve"> require that eligible persons in certain government and school databases be automatically registered to vote</w:t>
      </w:r>
    </w:p>
    <w:p w:rsidR="006F09DF" w:rsidRDefault="006F09DF" w:rsidP="006F09DF">
      <w:pPr>
        <w:spacing w:after="0" w:line="240" w:lineRule="auto"/>
        <w:rPr>
          <w:rFonts w:ascii="Arial" w:hAnsi="Arial" w:cs="Arial"/>
          <w:b/>
          <w:bCs/>
          <w:color w:val="FF0000"/>
        </w:rPr>
      </w:pPr>
      <w:r>
        <w:rPr>
          <w:rFonts w:ascii="Arial" w:hAnsi="Arial" w:cs="Arial"/>
          <w:b/>
          <w:bCs/>
          <w:color w:val="FF0000"/>
        </w:rPr>
        <w:t>STATUS: Introduced</w:t>
      </w:r>
    </w:p>
    <w:p w:rsidR="006F09DF" w:rsidRPr="009049F9" w:rsidRDefault="006F09DF" w:rsidP="00F050DE">
      <w:pPr>
        <w:rPr>
          <w:rFonts w:ascii="Arial" w:hAnsi="Arial" w:cs="Arial"/>
          <w:b/>
          <w:bCs/>
          <w:color w:val="000000"/>
        </w:rPr>
      </w:pPr>
    </w:p>
    <w:p w:rsidR="00F050DE" w:rsidRDefault="00F050DE"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A75A7A" w:rsidRDefault="00A75A7A" w:rsidP="00A75A7A">
      <w:pPr>
        <w:spacing w:after="0" w:line="240" w:lineRule="auto"/>
        <w:rPr>
          <w:rFonts w:ascii="Arial" w:hAnsi="Arial" w:cs="Arial"/>
          <w:b/>
          <w:smallCaps/>
          <w:sz w:val="24"/>
          <w:szCs w:val="24"/>
        </w:rPr>
      </w:pPr>
      <w:hyperlink r:id="rId89" w:history="1">
        <w:r>
          <w:rPr>
            <w:rStyle w:val="Hyperlink"/>
            <w:rFonts w:ascii="Arial" w:hAnsi="Arial" w:cs="Arial"/>
            <w:b/>
            <w:smallCaps/>
            <w:sz w:val="24"/>
            <w:szCs w:val="24"/>
          </w:rPr>
          <w:t xml:space="preserve">State panel recommends fewer tests, wants them at school year's end </w:t>
        </w:r>
      </w:hyperlink>
      <w:r>
        <w:rPr>
          <w:rFonts w:ascii="Arial" w:hAnsi="Arial" w:cs="Arial"/>
          <w:b/>
          <w:smallCaps/>
          <w:sz w:val="24"/>
          <w:szCs w:val="24"/>
        </w:rPr>
        <w:t xml:space="preserve"> Columbus Dispatch</w:t>
      </w:r>
    </w:p>
    <w:p w:rsidR="00A75A7A" w:rsidRPr="00A75A7A" w:rsidRDefault="00A75A7A" w:rsidP="00A75A7A">
      <w:pPr>
        <w:spacing w:after="0" w:line="240" w:lineRule="auto"/>
        <w:rPr>
          <w:rFonts w:ascii="Arial" w:eastAsia="Times New Roman" w:hAnsi="Arial" w:cs="Arial"/>
          <w:lang w:val="en"/>
        </w:rPr>
      </w:pPr>
      <w:r w:rsidRPr="00A75A7A">
        <w:rPr>
          <w:rFonts w:ascii="Arial" w:eastAsia="Times New Roman" w:hAnsi="Arial" w:cs="Arial"/>
          <w:lang w:val="en"/>
        </w:rPr>
        <w:t>Ohio students would take fewer tests and they would be administered closer to the end of the school year under a legislative panel's recommendations. And if the companies that provide the current tests don’t revamp them, the state should throw them out and find a vendor that can provide new ones, said the 30-member Senate Advisory Committee on Testing in its final recommendations unveiled on Thursday night.</w:t>
      </w:r>
    </w:p>
    <w:p w:rsidR="00A75A7A" w:rsidRDefault="00A75A7A" w:rsidP="00A75A7A">
      <w:pPr>
        <w:spacing w:after="0" w:line="240" w:lineRule="auto"/>
        <w:ind w:left="720" w:hanging="720"/>
        <w:rPr>
          <w:rFonts w:ascii="Arial" w:hAnsi="Arial" w:cs="Arial"/>
          <w:b/>
          <w:smallCaps/>
          <w:sz w:val="24"/>
          <w:szCs w:val="24"/>
        </w:rPr>
      </w:pPr>
    </w:p>
    <w:p w:rsidR="00A75A7A" w:rsidRDefault="00E33A6B" w:rsidP="00A75A7A">
      <w:pPr>
        <w:spacing w:after="0" w:line="240" w:lineRule="auto"/>
        <w:ind w:left="720" w:hanging="720"/>
        <w:rPr>
          <w:rFonts w:ascii="Arial" w:hAnsi="Arial" w:cs="Arial"/>
          <w:b/>
          <w:smallCaps/>
          <w:sz w:val="24"/>
          <w:szCs w:val="24"/>
        </w:rPr>
      </w:pPr>
      <w:hyperlink r:id="rId90" w:history="1">
        <w:r>
          <w:rPr>
            <w:rStyle w:val="Hyperlink"/>
            <w:rFonts w:ascii="Arial" w:hAnsi="Arial" w:cs="Arial"/>
            <w:b/>
            <w:smallCaps/>
            <w:sz w:val="24"/>
            <w:szCs w:val="24"/>
          </w:rPr>
          <w:t>Ohio quick to change its formulas for school funding</w:t>
        </w:r>
      </w:hyperlink>
      <w:r>
        <w:rPr>
          <w:rFonts w:ascii="Arial" w:hAnsi="Arial" w:cs="Arial"/>
          <w:b/>
          <w:smallCaps/>
          <w:sz w:val="24"/>
          <w:szCs w:val="24"/>
        </w:rPr>
        <w:t xml:space="preserve"> Columbus Dispatch</w:t>
      </w:r>
    </w:p>
    <w:p w:rsidR="00E33A6B" w:rsidRPr="00E33A6B" w:rsidRDefault="00E33A6B" w:rsidP="00E33A6B">
      <w:pPr>
        <w:spacing w:after="0" w:line="240" w:lineRule="auto"/>
        <w:rPr>
          <w:rFonts w:ascii="Arial" w:hAnsi="Arial" w:cs="Arial"/>
          <w:b/>
          <w:smallCaps/>
          <w:sz w:val="24"/>
          <w:szCs w:val="24"/>
        </w:rPr>
      </w:pPr>
      <w:r w:rsidRPr="00E33A6B">
        <w:rPr>
          <w:rFonts w:ascii="Arial" w:hAnsi="Arial" w:cs="Arial"/>
          <w:lang w:val="en"/>
        </w:rPr>
        <w:t>The life span of a typical school-funding formula in Ohio has barely exceeded that of a No. 2 pencil over the past 20 years, thanks to new governors, new legislators, new court rulings and the fact that fixing one funding problem often creates two more.</w:t>
      </w:r>
    </w:p>
    <w:p w:rsidR="00E33A6B" w:rsidRPr="00A75A7A" w:rsidRDefault="00E33A6B" w:rsidP="00A75A7A">
      <w:pPr>
        <w:spacing w:after="0" w:line="240" w:lineRule="auto"/>
        <w:ind w:left="720" w:hanging="720"/>
        <w:rPr>
          <w:rFonts w:ascii="Arial" w:hAnsi="Arial" w:cs="Arial"/>
          <w:b/>
          <w:smallCaps/>
          <w:sz w:val="24"/>
          <w:szCs w:val="24"/>
        </w:rPr>
      </w:pPr>
    </w:p>
    <w:p w:rsidR="007879AA" w:rsidRDefault="00C6128A" w:rsidP="007879AA">
      <w:pPr>
        <w:spacing w:after="0" w:line="240" w:lineRule="auto"/>
        <w:rPr>
          <w:rFonts w:ascii="Arial" w:hAnsi="Arial" w:cs="Arial"/>
          <w:b/>
          <w:smallCaps/>
          <w:sz w:val="24"/>
          <w:szCs w:val="24"/>
        </w:rPr>
      </w:pPr>
      <w:hyperlink r:id="rId91" w:history="1">
        <w:r>
          <w:rPr>
            <w:rStyle w:val="Hyperlink"/>
            <w:rFonts w:ascii="Arial" w:hAnsi="Arial" w:cs="Arial"/>
            <w:b/>
            <w:smallCaps/>
            <w:sz w:val="24"/>
            <w:szCs w:val="24"/>
          </w:rPr>
          <w:t>Yost Praises ‘Truth Teller’ School Data Managers</w:t>
        </w:r>
      </w:hyperlink>
      <w:r>
        <w:rPr>
          <w:rFonts w:ascii="Arial" w:hAnsi="Arial" w:cs="Arial"/>
          <w:b/>
          <w:smallCaps/>
          <w:sz w:val="24"/>
          <w:szCs w:val="24"/>
        </w:rPr>
        <w:t xml:space="preserve"> Hannah</w:t>
      </w:r>
    </w:p>
    <w:p w:rsidR="00C6128A" w:rsidRPr="00C6128A" w:rsidRDefault="00C6128A" w:rsidP="007879AA">
      <w:pPr>
        <w:spacing w:after="0" w:line="240" w:lineRule="auto"/>
        <w:rPr>
          <w:rFonts w:ascii="Arial" w:hAnsi="Arial" w:cs="Arial"/>
          <w:b/>
          <w:smallCaps/>
        </w:rPr>
      </w:pPr>
      <w:r w:rsidRPr="00C6128A">
        <w:rPr>
          <w:rFonts w:ascii="Arial" w:hAnsi="Arial" w:cs="Arial"/>
        </w:rPr>
        <w:t xml:space="preserve">Auditor Dave Yost told school data managers Monday their jobs are heroic, and he said they deserve more stability in </w:t>
      </w:r>
      <w:r w:rsidRPr="00C6128A">
        <w:rPr>
          <w:rFonts w:ascii="Arial" w:hAnsi="Arial" w:cs="Arial"/>
        </w:rPr>
        <w:t xml:space="preserve">policy from state government. </w:t>
      </w:r>
      <w:r w:rsidRPr="00C6128A">
        <w:rPr>
          <w:rFonts w:ascii="Arial" w:hAnsi="Arial" w:cs="Arial"/>
        </w:rPr>
        <w:t>Yost spoke at a conference of the Ohio Association of EMIS Professionals, a gathering of those who help school districts report their data to the Education Management Information System (EMIS). Accurate -- or inaccurate -- reporting of attendance data to EMIS was the central issue of high-profile audits he’s conducted that documented improper data manipulation in some Ohio schoo</w:t>
      </w:r>
      <w:r w:rsidRPr="00C6128A">
        <w:rPr>
          <w:rFonts w:ascii="Arial" w:hAnsi="Arial" w:cs="Arial"/>
        </w:rPr>
        <w:t xml:space="preserve">ls, most notably in Columbus.  </w:t>
      </w:r>
    </w:p>
    <w:p w:rsidR="00C6128A" w:rsidRDefault="00C6128A" w:rsidP="007879AA">
      <w:pPr>
        <w:spacing w:after="0" w:line="240" w:lineRule="auto"/>
        <w:rPr>
          <w:rFonts w:ascii="Arial" w:hAnsi="Arial" w:cs="Arial"/>
          <w:b/>
          <w:smallCaps/>
          <w:sz w:val="24"/>
          <w:szCs w:val="24"/>
        </w:rPr>
      </w:pPr>
    </w:p>
    <w:p w:rsidR="00584356" w:rsidRDefault="00AE34DC" w:rsidP="0047510D">
      <w:pPr>
        <w:spacing w:after="0" w:line="240" w:lineRule="auto"/>
        <w:ind w:left="720" w:hanging="720"/>
        <w:rPr>
          <w:rFonts w:ascii="Arial" w:hAnsi="Arial" w:cs="Arial"/>
          <w:b/>
          <w:smallCaps/>
          <w:sz w:val="24"/>
          <w:szCs w:val="24"/>
        </w:rPr>
      </w:pPr>
      <w:hyperlink r:id="rId92" w:anchor="incart_river" w:history="1">
        <w:r>
          <w:rPr>
            <w:rStyle w:val="Hyperlink"/>
            <w:rFonts w:ascii="Arial" w:hAnsi="Arial" w:cs="Arial"/>
            <w:b/>
            <w:smallCaps/>
            <w:sz w:val="24"/>
            <w:szCs w:val="24"/>
          </w:rPr>
          <w:t>John Kasich builds his 2016 team</w:t>
        </w:r>
      </w:hyperlink>
      <w:r w:rsidRPr="00AE34DC">
        <w:rPr>
          <w:rFonts w:ascii="Arial" w:hAnsi="Arial" w:cs="Arial"/>
          <w:b/>
          <w:smallCaps/>
          <w:sz w:val="24"/>
          <w:szCs w:val="24"/>
        </w:rPr>
        <w:t xml:space="preserve"> Northeast Ohio Media Group</w:t>
      </w:r>
    </w:p>
    <w:p w:rsidR="00AE34DC" w:rsidRPr="00AE34DC" w:rsidRDefault="00AE34DC" w:rsidP="00AE34DC">
      <w:pPr>
        <w:shd w:val="clear" w:color="auto" w:fill="FFFFFF"/>
        <w:spacing w:after="0" w:line="240" w:lineRule="auto"/>
        <w:rPr>
          <w:rFonts w:ascii="Arial" w:eastAsia="Times New Roman" w:hAnsi="Arial" w:cs="Arial"/>
          <w:color w:val="000000"/>
        </w:rPr>
      </w:pPr>
      <w:hyperlink r:id="rId93" w:history="1">
        <w:r w:rsidRPr="00AE34DC">
          <w:rPr>
            <w:rFonts w:ascii="Arial" w:eastAsia="Times New Roman" w:hAnsi="Arial" w:cs="Arial"/>
            <w:bCs/>
            <w:color w:val="000000"/>
          </w:rPr>
          <w:t>Matt Carle</w:t>
        </w:r>
      </w:hyperlink>
      <w:r w:rsidRPr="00AE34DC">
        <w:rPr>
          <w:rFonts w:ascii="Arial" w:eastAsia="Times New Roman" w:hAnsi="Arial" w:cs="Arial"/>
          <w:color w:val="000000"/>
        </w:rPr>
        <w:t>, the veteran Ohio operative who steered Gov. John Kasich to a landslide re-election win last year, will manage Kasich's new national political committee as the Republican explores a bid for president in 2016. The move, which the governor confirmed this week in an interview with the Northeast Ohio Media Group, signals a big role for Carle if Kasich runs.</w:t>
      </w:r>
    </w:p>
    <w:p w:rsidR="00AE34DC" w:rsidRDefault="00AE34DC" w:rsidP="0047510D">
      <w:pPr>
        <w:spacing w:after="0" w:line="240" w:lineRule="auto"/>
        <w:ind w:left="720" w:hanging="720"/>
        <w:rPr>
          <w:rFonts w:ascii="Arial" w:hAnsi="Arial" w:cs="Arial"/>
          <w:b/>
          <w:smallCaps/>
          <w:sz w:val="24"/>
          <w:szCs w:val="24"/>
        </w:rPr>
      </w:pPr>
    </w:p>
    <w:p w:rsidR="00584884" w:rsidRDefault="00584884" w:rsidP="0047510D">
      <w:pPr>
        <w:spacing w:after="0" w:line="240" w:lineRule="auto"/>
        <w:ind w:left="720" w:hanging="720"/>
        <w:rPr>
          <w:rFonts w:ascii="Arial" w:hAnsi="Arial" w:cs="Arial"/>
          <w:b/>
          <w:smallCaps/>
          <w:sz w:val="24"/>
          <w:szCs w:val="24"/>
        </w:rPr>
      </w:pPr>
      <w:hyperlink r:id="rId94" w:history="1">
        <w:r>
          <w:rPr>
            <w:rStyle w:val="Hyperlink"/>
            <w:rFonts w:ascii="Arial" w:hAnsi="Arial" w:cs="Arial"/>
            <w:b/>
            <w:smallCaps/>
            <w:sz w:val="24"/>
            <w:szCs w:val="24"/>
          </w:rPr>
          <w:t>Rosenberger defends Ohio House plan on education funding</w:t>
        </w:r>
      </w:hyperlink>
      <w:r>
        <w:rPr>
          <w:rFonts w:ascii="Arial" w:hAnsi="Arial" w:cs="Arial"/>
          <w:b/>
          <w:smallCaps/>
          <w:sz w:val="24"/>
          <w:szCs w:val="24"/>
        </w:rPr>
        <w:t xml:space="preserve"> Columbus Dispatch</w:t>
      </w:r>
    </w:p>
    <w:p w:rsidR="00584884" w:rsidRPr="00584884" w:rsidRDefault="00584884" w:rsidP="00584884">
      <w:pPr>
        <w:spacing w:after="0" w:line="240" w:lineRule="auto"/>
        <w:rPr>
          <w:rFonts w:ascii="Arial" w:hAnsi="Arial" w:cs="Arial"/>
          <w:b/>
          <w:smallCaps/>
          <w:sz w:val="24"/>
          <w:szCs w:val="24"/>
        </w:rPr>
      </w:pPr>
      <w:r w:rsidRPr="00584884">
        <w:rPr>
          <w:rFonts w:ascii="Arial" w:hAnsi="Arial" w:cs="Arial"/>
          <w:lang w:val="en"/>
        </w:rPr>
        <w:t>Ohio House Speaker Cliff Rosenberger doesn’t expect a right-to-work bill or marijuana issue to pass the House, but he does support photo-ID voting requirements and thinks it should be tougher to change the Ohio Constitution.</w:t>
      </w:r>
    </w:p>
    <w:p w:rsidR="00584884" w:rsidRPr="00AE34DC" w:rsidRDefault="00584884" w:rsidP="0047510D">
      <w:pPr>
        <w:spacing w:after="0" w:line="240" w:lineRule="auto"/>
        <w:ind w:left="720" w:hanging="720"/>
        <w:rPr>
          <w:rFonts w:ascii="Arial" w:hAnsi="Arial" w:cs="Arial"/>
          <w:b/>
          <w:smallCaps/>
          <w:sz w:val="24"/>
          <w:szCs w:val="24"/>
        </w:rPr>
      </w:pPr>
    </w:p>
    <w:p w:rsidR="00AE34DC" w:rsidRDefault="009855A4" w:rsidP="0047510D">
      <w:pPr>
        <w:spacing w:after="0" w:line="240" w:lineRule="auto"/>
        <w:ind w:left="720" w:hanging="720"/>
        <w:rPr>
          <w:rFonts w:ascii="Arial" w:hAnsi="Arial" w:cs="Arial"/>
          <w:b/>
          <w:smallCaps/>
          <w:sz w:val="24"/>
          <w:szCs w:val="24"/>
        </w:rPr>
      </w:pPr>
      <w:hyperlink r:id="rId95" w:history="1">
        <w:r>
          <w:rPr>
            <w:rStyle w:val="Hyperlink"/>
            <w:rFonts w:ascii="Arial" w:hAnsi="Arial" w:cs="Arial"/>
            <w:b/>
            <w:smallCaps/>
            <w:sz w:val="24"/>
            <w:szCs w:val="24"/>
          </w:rPr>
          <w:t>Senate Passes College Savings, PA/Nurse Practitioner Updates</w:t>
        </w:r>
      </w:hyperlink>
      <w:r w:rsidRPr="009855A4">
        <w:rPr>
          <w:rFonts w:ascii="Arial" w:hAnsi="Arial" w:cs="Arial"/>
          <w:b/>
          <w:smallCaps/>
          <w:sz w:val="24"/>
          <w:szCs w:val="24"/>
        </w:rPr>
        <w:t xml:space="preserve"> Hannah</w:t>
      </w:r>
    </w:p>
    <w:p w:rsidR="009855A4" w:rsidRPr="009855A4" w:rsidRDefault="009855A4" w:rsidP="009855A4">
      <w:pPr>
        <w:spacing w:after="0" w:line="240" w:lineRule="auto"/>
        <w:rPr>
          <w:rFonts w:ascii="Arial" w:hAnsi="Arial" w:cs="Arial"/>
          <w:b/>
          <w:smallCaps/>
        </w:rPr>
      </w:pPr>
      <w:r w:rsidRPr="009855A4">
        <w:rPr>
          <w:rFonts w:ascii="Arial" w:hAnsi="Arial" w:cs="Arial"/>
        </w:rPr>
        <w:t>The Ohio Senate Wednesday passed legislation aimed at making it easier for Ohioans to save money for their children’s education and at modernizing Ohio's outdated physician assistan</w:t>
      </w:r>
      <w:r w:rsidRPr="009855A4">
        <w:rPr>
          <w:rFonts w:ascii="Arial" w:hAnsi="Arial" w:cs="Arial"/>
        </w:rPr>
        <w:t xml:space="preserve">t and nurse practitioner laws. </w:t>
      </w:r>
      <w:r w:rsidRPr="009855A4">
        <w:rPr>
          <w:rFonts w:ascii="Arial" w:hAnsi="Arial" w:cs="Arial"/>
        </w:rPr>
        <w:t xml:space="preserve">SB6, jointly sponsored by Sens. Shannon Jones (R-Springboro) and John </w:t>
      </w:r>
      <w:proofErr w:type="spellStart"/>
      <w:r w:rsidRPr="009855A4">
        <w:rPr>
          <w:rFonts w:ascii="Arial" w:hAnsi="Arial" w:cs="Arial"/>
        </w:rPr>
        <w:t>Eklund</w:t>
      </w:r>
      <w:proofErr w:type="spellEnd"/>
      <w:r w:rsidRPr="009855A4">
        <w:rPr>
          <w:rFonts w:ascii="Arial" w:hAnsi="Arial" w:cs="Arial"/>
        </w:rPr>
        <w:t xml:space="preserve"> (R-Chardon), increases the maximum income tax deduction allowed for contributions to a 529 college savings plan from $2,000 to $10,000 f</w:t>
      </w:r>
      <w:r w:rsidRPr="009855A4">
        <w:rPr>
          <w:rFonts w:ascii="Arial" w:hAnsi="Arial" w:cs="Arial"/>
        </w:rPr>
        <w:t>or each beneficiary annually. </w:t>
      </w:r>
      <w:r w:rsidRPr="009855A4">
        <w:rPr>
          <w:rFonts w:ascii="Arial" w:hAnsi="Arial" w:cs="Arial"/>
        </w:rPr>
        <w:t>Jones gave her colleagues three reasons to support the bill: the rising costs of higher education which she said require "multiple strategies," the "overwhelming amount of ... debt" students are graduating with and that this legislation puts Ohio more in line with programs in surrounding states.</w:t>
      </w:r>
    </w:p>
    <w:p w:rsidR="009855A4" w:rsidRDefault="009855A4" w:rsidP="0047510D">
      <w:pPr>
        <w:spacing w:after="0" w:line="240" w:lineRule="auto"/>
        <w:ind w:left="720" w:hanging="720"/>
        <w:rPr>
          <w:rFonts w:ascii="Arial" w:hAnsi="Arial" w:cs="Arial"/>
          <w:b/>
          <w:smallCaps/>
          <w:sz w:val="28"/>
        </w:rPr>
      </w:pPr>
    </w:p>
    <w:p w:rsidR="004C6782" w:rsidRDefault="004C6782" w:rsidP="004C6782">
      <w:pPr>
        <w:spacing w:after="0" w:line="240" w:lineRule="auto"/>
        <w:rPr>
          <w:rFonts w:ascii="Arial" w:hAnsi="Arial" w:cs="Arial"/>
          <w:b/>
          <w:smallCaps/>
          <w:sz w:val="24"/>
          <w:szCs w:val="24"/>
        </w:rPr>
      </w:pPr>
      <w:hyperlink r:id="rId96" w:history="1">
        <w:r>
          <w:rPr>
            <w:rStyle w:val="Hyperlink"/>
            <w:rFonts w:ascii="Arial" w:hAnsi="Arial" w:cs="Arial"/>
            <w:b/>
            <w:smallCaps/>
            <w:sz w:val="24"/>
            <w:szCs w:val="24"/>
          </w:rPr>
          <w:t>School Finance, Management, Labor Groups Testify in Senate Subcommittee</w:t>
        </w:r>
      </w:hyperlink>
      <w:r w:rsidRPr="004C6782">
        <w:rPr>
          <w:rFonts w:ascii="Arial" w:hAnsi="Arial" w:cs="Arial"/>
          <w:b/>
          <w:smallCaps/>
          <w:sz w:val="24"/>
          <w:szCs w:val="24"/>
        </w:rPr>
        <w:t xml:space="preserve"> Hannah</w:t>
      </w:r>
    </w:p>
    <w:p w:rsidR="004C6782" w:rsidRDefault="004C6782" w:rsidP="004C6782">
      <w:pPr>
        <w:spacing w:after="0" w:line="240" w:lineRule="auto"/>
        <w:rPr>
          <w:rFonts w:ascii="Arial" w:hAnsi="Arial" w:cs="Arial"/>
        </w:rPr>
      </w:pPr>
      <w:r w:rsidRPr="004C6782">
        <w:rPr>
          <w:rFonts w:ascii="Arial" w:hAnsi="Arial" w:cs="Arial"/>
        </w:rPr>
        <w:t>School funding expert Howard Fleeter told the Senate Finance Education Subcommittee during budget hearings Wednesday that Ohio has made big strides over the decades and might be within striking distance of a working formula. But he said issues persist for lower-wealth districts and argued that the state will likely never be able to completely eliminate the</w:t>
      </w:r>
      <w:r w:rsidRPr="004C6782">
        <w:rPr>
          <w:rFonts w:ascii="Arial" w:hAnsi="Arial" w:cs="Arial"/>
        </w:rPr>
        <w:t xml:space="preserve"> need for funding guarantees.  </w:t>
      </w:r>
      <w:r w:rsidRPr="004C6782">
        <w:rPr>
          <w:rFonts w:ascii="Arial" w:hAnsi="Arial" w:cs="Arial"/>
        </w:rPr>
        <w:t>Fleeter, representing the Education Tax Policy Institute, was among several witnesses to testify Wednesday on HB64 (Smith).</w:t>
      </w:r>
    </w:p>
    <w:p w:rsidR="00FB6651" w:rsidRDefault="00FB6651" w:rsidP="004C6782">
      <w:pPr>
        <w:spacing w:after="0" w:line="240" w:lineRule="auto"/>
        <w:rPr>
          <w:rFonts w:ascii="Arial" w:hAnsi="Arial" w:cs="Arial"/>
        </w:rPr>
      </w:pPr>
    </w:p>
    <w:p w:rsidR="008C413B" w:rsidRDefault="008C413B" w:rsidP="004C6782">
      <w:pPr>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Charter School Groups Discuss Reform Bills in Senate Subcommittee</w:t>
        </w:r>
      </w:hyperlink>
      <w:r w:rsidRPr="008C413B">
        <w:rPr>
          <w:rFonts w:ascii="Arial" w:hAnsi="Arial" w:cs="Arial"/>
          <w:b/>
          <w:smallCaps/>
          <w:sz w:val="24"/>
          <w:szCs w:val="24"/>
        </w:rPr>
        <w:t xml:space="preserve"> Hannah</w:t>
      </w:r>
    </w:p>
    <w:p w:rsidR="008C413B" w:rsidRPr="008C413B" w:rsidRDefault="008C413B" w:rsidP="004C6782">
      <w:pPr>
        <w:spacing w:after="0" w:line="240" w:lineRule="auto"/>
        <w:rPr>
          <w:rFonts w:ascii="Arial" w:hAnsi="Arial" w:cs="Arial"/>
          <w:b/>
          <w:smallCaps/>
        </w:rPr>
      </w:pPr>
      <w:r w:rsidRPr="008C413B">
        <w:rPr>
          <w:rFonts w:ascii="Arial" w:hAnsi="Arial" w:cs="Arial"/>
        </w:rPr>
        <w:t>The Senate Finance Education Subcommittee called in a panel of witnesses Wednesday to address overlapping proposals for new charter sch</w:t>
      </w:r>
      <w:r w:rsidRPr="008C413B">
        <w:rPr>
          <w:rFonts w:ascii="Arial" w:hAnsi="Arial" w:cs="Arial"/>
        </w:rPr>
        <w:t xml:space="preserve">ool regulation and oversight. </w:t>
      </w:r>
      <w:r w:rsidRPr="008C413B">
        <w:rPr>
          <w:rFonts w:ascii="Arial" w:hAnsi="Arial" w:cs="Arial"/>
        </w:rPr>
        <w:t>The largest charter school advocacy group in Ohio, the Ohio Alliance for Public Charter Schools (OAPCS), endorsed HB2 (</w:t>
      </w:r>
      <w:proofErr w:type="spellStart"/>
      <w:r w:rsidRPr="008C413B">
        <w:rPr>
          <w:rFonts w:ascii="Arial" w:hAnsi="Arial" w:cs="Arial"/>
        </w:rPr>
        <w:t>Dovilla-Roegner</w:t>
      </w:r>
      <w:proofErr w:type="spellEnd"/>
      <w:r w:rsidRPr="008C413B">
        <w:rPr>
          <w:rFonts w:ascii="Arial" w:hAnsi="Arial" w:cs="Arial"/>
        </w:rPr>
        <w:t>), saying the recently introduced SB148 (Lehner) provides some needed "finishing touches," but the group also ques</w:t>
      </w:r>
      <w:r w:rsidRPr="008C413B">
        <w:rPr>
          <w:rFonts w:ascii="Arial" w:hAnsi="Arial" w:cs="Arial"/>
        </w:rPr>
        <w:t xml:space="preserve">tioned some of its provisions. </w:t>
      </w:r>
      <w:r w:rsidRPr="008C413B">
        <w:rPr>
          <w:rFonts w:ascii="Arial" w:hAnsi="Arial" w:cs="Arial"/>
        </w:rPr>
        <w:t>Darlene Chambers, president and CEO of OAPCS, urged the senators to expand HB2 to include SB148 provisions on governing authority and operator transparency, as well as the Senate's proposed protections against sponsor hopping by failing schools</w:t>
      </w:r>
      <w:r w:rsidRPr="008C413B">
        <w:rPr>
          <w:rFonts w:ascii="Arial" w:hAnsi="Arial" w:cs="Arial"/>
        </w:rPr>
        <w:t>.</w:t>
      </w:r>
    </w:p>
    <w:p w:rsidR="008C413B" w:rsidRPr="008C413B" w:rsidRDefault="008C413B" w:rsidP="004C6782">
      <w:pPr>
        <w:spacing w:after="0" w:line="240" w:lineRule="auto"/>
        <w:rPr>
          <w:rFonts w:ascii="Arial" w:hAnsi="Arial" w:cs="Arial"/>
          <w:b/>
          <w:smallCaps/>
        </w:rPr>
      </w:pPr>
    </w:p>
    <w:p w:rsidR="008C413B" w:rsidRDefault="00D75909" w:rsidP="004C6782">
      <w:pPr>
        <w:spacing w:after="0" w:line="240" w:lineRule="auto"/>
        <w:rPr>
          <w:rFonts w:ascii="Arial" w:hAnsi="Arial" w:cs="Arial"/>
          <w:b/>
          <w:smallCaps/>
          <w:sz w:val="24"/>
          <w:szCs w:val="24"/>
        </w:rPr>
      </w:pPr>
      <w:hyperlink r:id="rId98" w:history="1">
        <w:r>
          <w:rPr>
            <w:rStyle w:val="Hyperlink"/>
            <w:rFonts w:ascii="Arial" w:hAnsi="Arial" w:cs="Arial"/>
            <w:b/>
            <w:smallCaps/>
            <w:sz w:val="24"/>
            <w:szCs w:val="24"/>
          </w:rPr>
          <w:t>Senate Committee Promises Action on CTE Funding for SY14-15</w:t>
        </w:r>
      </w:hyperlink>
      <w:r w:rsidRPr="00D75909">
        <w:rPr>
          <w:rFonts w:ascii="Arial" w:hAnsi="Arial" w:cs="Arial"/>
          <w:b/>
          <w:smallCaps/>
          <w:sz w:val="24"/>
          <w:szCs w:val="24"/>
        </w:rPr>
        <w:t xml:space="preserve"> Hannah</w:t>
      </w:r>
    </w:p>
    <w:p w:rsidR="00D75909" w:rsidRPr="00D75909" w:rsidRDefault="00D75909" w:rsidP="004C6782">
      <w:pPr>
        <w:spacing w:after="0" w:line="240" w:lineRule="auto"/>
        <w:rPr>
          <w:rFonts w:ascii="Arial" w:hAnsi="Arial" w:cs="Arial"/>
          <w:b/>
          <w:smallCaps/>
        </w:rPr>
      </w:pPr>
      <w:r w:rsidRPr="00D75909">
        <w:rPr>
          <w:rFonts w:ascii="Arial" w:hAnsi="Arial" w:cs="Arial"/>
        </w:rPr>
        <w:t xml:space="preserve">Members of the Senate Finance Education Subcommittee perked up during testimony Thursday when representatives of career technical education (CTE) associations complained that they had still not received their head count from the Ohio Department of Education (ODE) to let them know how much funding they will be receiving in </w:t>
      </w:r>
      <w:r w:rsidRPr="00D75909">
        <w:rPr>
          <w:rFonts w:ascii="Arial" w:hAnsi="Arial" w:cs="Arial"/>
        </w:rPr>
        <w:t xml:space="preserve">the 2014-15 school year (SY).  </w:t>
      </w:r>
      <w:r w:rsidRPr="00D75909">
        <w:rPr>
          <w:rFonts w:ascii="Arial" w:hAnsi="Arial" w:cs="Arial"/>
        </w:rPr>
        <w:t xml:space="preserve">Ron Matter, president of the Ohio Association of Career Technical Superintendents (OACTS), who also serves as superintendent of the </w:t>
      </w:r>
      <w:proofErr w:type="spellStart"/>
      <w:r w:rsidRPr="00D75909">
        <w:rPr>
          <w:rFonts w:ascii="Arial" w:hAnsi="Arial" w:cs="Arial"/>
        </w:rPr>
        <w:t>Penta</w:t>
      </w:r>
      <w:proofErr w:type="spellEnd"/>
      <w:r w:rsidRPr="00D75909">
        <w:rPr>
          <w:rFonts w:ascii="Arial" w:hAnsi="Arial" w:cs="Arial"/>
        </w:rPr>
        <w:t xml:space="preserve"> Career Center, and Chris </w:t>
      </w:r>
      <w:proofErr w:type="spellStart"/>
      <w:r w:rsidRPr="00D75909">
        <w:rPr>
          <w:rFonts w:ascii="Arial" w:hAnsi="Arial" w:cs="Arial"/>
        </w:rPr>
        <w:t>Renn</w:t>
      </w:r>
      <w:proofErr w:type="spellEnd"/>
      <w:r w:rsidRPr="00D75909">
        <w:rPr>
          <w:rFonts w:ascii="Arial" w:hAnsi="Arial" w:cs="Arial"/>
        </w:rPr>
        <w:t>, career-technical director at Millstream Career Center representing the Ohio Association of City Career-Technical Schools, both testified to the subcommittee on career education funding in HB64 (R. Smith), the biennial budget</w:t>
      </w:r>
    </w:p>
    <w:p w:rsidR="00D75909" w:rsidRPr="004C6782" w:rsidRDefault="00D75909" w:rsidP="004C6782">
      <w:pPr>
        <w:spacing w:after="0" w:line="240" w:lineRule="auto"/>
        <w:rPr>
          <w:rFonts w:ascii="Arial" w:hAnsi="Arial" w:cs="Arial"/>
          <w:b/>
          <w:smallCaps/>
        </w:rPr>
      </w:pPr>
    </w:p>
    <w:p w:rsidR="004C6782" w:rsidRDefault="004C6782" w:rsidP="0047510D">
      <w:pPr>
        <w:spacing w:after="0" w:line="240" w:lineRule="auto"/>
        <w:ind w:left="720" w:hanging="720"/>
        <w:rPr>
          <w:rFonts w:ascii="Arial" w:hAnsi="Arial" w:cs="Arial"/>
          <w:b/>
          <w:smallCaps/>
          <w:sz w:val="28"/>
        </w:rPr>
      </w:pPr>
    </w:p>
    <w:p w:rsidR="009855A4" w:rsidRDefault="009855A4" w:rsidP="0047510D">
      <w:pPr>
        <w:spacing w:after="0" w:line="240" w:lineRule="auto"/>
        <w:ind w:left="720" w:hanging="720"/>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A91FBC" w:rsidRDefault="00A91FBC" w:rsidP="00912F2D">
      <w:pPr>
        <w:shd w:val="clear" w:color="auto" w:fill="FFFFFF"/>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Administration Takes K-12, Higher Education Proposals to Senate Finance</w:t>
        </w:r>
      </w:hyperlink>
      <w:r w:rsidRPr="00A91FBC">
        <w:rPr>
          <w:rFonts w:ascii="Arial" w:hAnsi="Arial" w:cs="Arial"/>
          <w:b/>
          <w:smallCaps/>
          <w:sz w:val="24"/>
          <w:szCs w:val="24"/>
        </w:rPr>
        <w:t xml:space="preserve"> Hannah</w:t>
      </w:r>
    </w:p>
    <w:p w:rsidR="00532C6B" w:rsidRDefault="00A91FBC" w:rsidP="00912F2D">
      <w:pPr>
        <w:shd w:val="clear" w:color="auto" w:fill="FFFFFF"/>
        <w:spacing w:after="0" w:line="240" w:lineRule="auto"/>
        <w:rPr>
          <w:rFonts w:ascii="Arial" w:hAnsi="Arial" w:cs="Arial"/>
        </w:rPr>
      </w:pPr>
      <w:r w:rsidRPr="00860168">
        <w:rPr>
          <w:rFonts w:ascii="Arial" w:hAnsi="Arial" w:cs="Arial"/>
        </w:rPr>
        <w:t>State Superintendent Richard Ross and Chancellor John Carey presented Gov. John Kasich's education proposals for the biennial budget Thursday to the Senate Finance Committee and also highlighted a few issues or areas of concern with the House-pass</w:t>
      </w:r>
      <w:r w:rsidR="00860168" w:rsidRPr="00860168">
        <w:rPr>
          <w:rFonts w:ascii="Arial" w:hAnsi="Arial" w:cs="Arial"/>
        </w:rPr>
        <w:t xml:space="preserve">ed version of HB64 (R. Smith). </w:t>
      </w:r>
      <w:r w:rsidRPr="00860168">
        <w:rPr>
          <w:rFonts w:ascii="Arial" w:hAnsi="Arial" w:cs="Arial"/>
        </w:rPr>
        <w:t>Ross presented much the same formal remarks he'd given in the House but concluded with words of caution about the House's proposal to cut $30-plus million from the assessment budget and bar future dealing with the Partnership for Assessment of Readiness for College and Careers (PARCC), which provides Ohio's English and math tests.</w:t>
      </w:r>
      <w:r w:rsidRPr="00860168">
        <w:rPr>
          <w:rFonts w:ascii="Arial" w:hAnsi="Arial" w:cs="Arial"/>
        </w:rPr>
        <w:br/>
      </w:r>
    </w:p>
    <w:p w:rsidR="00532C6B" w:rsidRDefault="00532C6B" w:rsidP="00912F2D">
      <w:pPr>
        <w:shd w:val="clear" w:color="auto" w:fill="FFFFFF"/>
        <w:spacing w:after="0" w:line="240" w:lineRule="auto"/>
        <w:rPr>
          <w:rFonts w:ascii="Arial" w:hAnsi="Arial" w:cs="Arial"/>
          <w:b/>
          <w:smallCaps/>
          <w:sz w:val="24"/>
          <w:szCs w:val="24"/>
        </w:rPr>
      </w:pPr>
      <w:hyperlink r:id="rId100" w:history="1">
        <w:r>
          <w:rPr>
            <w:rStyle w:val="Hyperlink"/>
            <w:rFonts w:ascii="Arial" w:hAnsi="Arial" w:cs="Arial"/>
            <w:b/>
            <w:smallCaps/>
            <w:sz w:val="24"/>
            <w:szCs w:val="24"/>
          </w:rPr>
          <w:t>House Committee Sends Attendance Tip to Auditor, ODE</w:t>
        </w:r>
      </w:hyperlink>
      <w:r w:rsidRPr="00532C6B">
        <w:rPr>
          <w:rFonts w:ascii="Arial" w:hAnsi="Arial" w:cs="Arial"/>
          <w:b/>
          <w:smallCaps/>
          <w:sz w:val="24"/>
          <w:szCs w:val="24"/>
        </w:rPr>
        <w:t xml:space="preserve"> Hannah</w:t>
      </w:r>
    </w:p>
    <w:p w:rsidR="00532C6B" w:rsidRPr="00532C6B" w:rsidRDefault="00532C6B" w:rsidP="00912F2D">
      <w:pPr>
        <w:shd w:val="clear" w:color="auto" w:fill="FFFFFF"/>
        <w:spacing w:after="0" w:line="240" w:lineRule="auto"/>
        <w:rPr>
          <w:rFonts w:ascii="Arial" w:hAnsi="Arial" w:cs="Arial"/>
          <w:b/>
          <w:smallCaps/>
        </w:rPr>
      </w:pPr>
      <w:r w:rsidRPr="00532C6B">
        <w:rPr>
          <w:rFonts w:ascii="Arial" w:hAnsi="Arial" w:cs="Arial"/>
        </w:rPr>
        <w:t xml:space="preserve">Top members of the House Education Committee recently referred an anonymous tip flagging attendance data at an online charter school to Auditor Dave Yost and the Ohio </w:t>
      </w:r>
      <w:r w:rsidRPr="00532C6B">
        <w:rPr>
          <w:rFonts w:ascii="Arial" w:hAnsi="Arial" w:cs="Arial"/>
        </w:rPr>
        <w:t xml:space="preserve">Department of Education (ODE). </w:t>
      </w:r>
      <w:r w:rsidRPr="00532C6B">
        <w:rPr>
          <w:rFonts w:ascii="Arial" w:hAnsi="Arial" w:cs="Arial"/>
        </w:rPr>
        <w:t xml:space="preserve">Rep. Bill Hayes (R-Granville), the chairman, and Rep. Teresa </w:t>
      </w:r>
      <w:proofErr w:type="spellStart"/>
      <w:r w:rsidRPr="00532C6B">
        <w:rPr>
          <w:rFonts w:ascii="Arial" w:hAnsi="Arial" w:cs="Arial"/>
        </w:rPr>
        <w:t>Fedor</w:t>
      </w:r>
      <w:proofErr w:type="spellEnd"/>
      <w:r w:rsidRPr="00532C6B">
        <w:rPr>
          <w:rFonts w:ascii="Arial" w:hAnsi="Arial" w:cs="Arial"/>
        </w:rPr>
        <w:t xml:space="preserve"> (D-Toledo), ranking Democrat, received photocopied documents on enrollment and truancy status of stud</w:t>
      </w:r>
      <w:r w:rsidRPr="00532C6B">
        <w:rPr>
          <w:rFonts w:ascii="Arial" w:hAnsi="Arial" w:cs="Arial"/>
        </w:rPr>
        <w:t xml:space="preserve">ents at Ohio Virtual Academy.  </w:t>
      </w:r>
      <w:r w:rsidRPr="00532C6B">
        <w:rPr>
          <w:rFonts w:ascii="Arial" w:hAnsi="Arial" w:cs="Arial"/>
        </w:rPr>
        <w:t xml:space="preserve">In a letter to committee colleagues, </w:t>
      </w:r>
      <w:proofErr w:type="spellStart"/>
      <w:r w:rsidRPr="00532C6B">
        <w:rPr>
          <w:rFonts w:ascii="Arial" w:hAnsi="Arial" w:cs="Arial"/>
        </w:rPr>
        <w:t>Fedor</w:t>
      </w:r>
      <w:proofErr w:type="spellEnd"/>
      <w:r w:rsidRPr="00532C6B">
        <w:rPr>
          <w:rFonts w:ascii="Arial" w:hAnsi="Arial" w:cs="Arial"/>
        </w:rPr>
        <w:t xml:space="preserve"> said the documents appear to show the school had been collecting state money for months for students who should have been withdrawn automatically.</w:t>
      </w:r>
    </w:p>
    <w:p w:rsidR="00B83266" w:rsidRDefault="00A91FBC" w:rsidP="00912F2D">
      <w:pPr>
        <w:shd w:val="clear" w:color="auto" w:fill="FFFFFF"/>
        <w:spacing w:after="0" w:line="240" w:lineRule="auto"/>
        <w:rPr>
          <w:rFonts w:ascii="Arial" w:hAnsi="Arial" w:cs="Arial"/>
          <w:b/>
          <w:smallCaps/>
          <w:sz w:val="24"/>
          <w:szCs w:val="24"/>
        </w:rPr>
      </w:pPr>
      <w:r w:rsidRPr="00860168">
        <w:rPr>
          <w:rFonts w:ascii="Arial" w:hAnsi="Arial" w:cs="Arial"/>
        </w:rPr>
        <w:br/>
      </w:r>
      <w:hyperlink r:id="rId101" w:history="1">
        <w:r w:rsidR="00B83266">
          <w:rPr>
            <w:rStyle w:val="Hyperlink"/>
            <w:rFonts w:ascii="Arial" w:hAnsi="Arial" w:cs="Arial"/>
            <w:b/>
            <w:smallCaps/>
            <w:sz w:val="24"/>
            <w:szCs w:val="24"/>
          </w:rPr>
          <w:t xml:space="preserve">Online charter school accused of padding rolls for school funding </w:t>
        </w:r>
      </w:hyperlink>
      <w:r w:rsidR="00B83266" w:rsidRPr="00B83266">
        <w:rPr>
          <w:rFonts w:ascii="Arial" w:hAnsi="Arial" w:cs="Arial"/>
          <w:b/>
          <w:smallCaps/>
          <w:sz w:val="24"/>
          <w:szCs w:val="24"/>
        </w:rPr>
        <w:t xml:space="preserve"> Columbus Dispatch</w:t>
      </w:r>
    </w:p>
    <w:p w:rsidR="00B83266" w:rsidRPr="00B83266" w:rsidRDefault="00B83266" w:rsidP="00B83266">
      <w:pPr>
        <w:spacing w:after="0" w:line="240" w:lineRule="auto"/>
        <w:rPr>
          <w:rFonts w:ascii="Arial" w:eastAsia="Times New Roman" w:hAnsi="Arial" w:cs="Arial"/>
          <w:lang w:val="en"/>
        </w:rPr>
      </w:pPr>
      <w:r w:rsidRPr="00B83266">
        <w:rPr>
          <w:rFonts w:ascii="Arial" w:eastAsia="Times New Roman" w:hAnsi="Arial" w:cs="Arial"/>
          <w:lang w:val="en"/>
        </w:rPr>
        <w:t xml:space="preserve">State lawmakers said Monday they have referred allegations to authorities that an online charter school failed to dis-enroll hundreds of chronically truant students in order to pad its rolls. Ohio Virtual Academy, which serves about 13,000 students statewide, said it follows all state reporting laws and enrollment guidelines. Reps. Bill Hayes and Teresa </w:t>
      </w:r>
      <w:proofErr w:type="spellStart"/>
      <w:r w:rsidRPr="00B83266">
        <w:rPr>
          <w:rFonts w:ascii="Arial" w:eastAsia="Times New Roman" w:hAnsi="Arial" w:cs="Arial"/>
          <w:lang w:val="en"/>
        </w:rPr>
        <w:t>Fedor</w:t>
      </w:r>
      <w:proofErr w:type="spellEnd"/>
      <w:r w:rsidRPr="00B83266">
        <w:rPr>
          <w:rFonts w:ascii="Arial" w:eastAsia="Times New Roman" w:hAnsi="Arial" w:cs="Arial"/>
          <w:lang w:val="en"/>
        </w:rPr>
        <w:t>, the House Education Committee's top Republican and Democrat, told The Associated Press they have forwarded an anonymous whistleblower's email to state Auditor Dave Yost, whose office has made school attendance fraud a priority.</w:t>
      </w:r>
    </w:p>
    <w:p w:rsidR="00B83266" w:rsidRPr="00B83266" w:rsidRDefault="00B83266" w:rsidP="00912F2D">
      <w:pPr>
        <w:shd w:val="clear" w:color="auto" w:fill="FFFFFF"/>
        <w:spacing w:after="0" w:line="240" w:lineRule="auto"/>
        <w:rPr>
          <w:rFonts w:ascii="Arial" w:hAnsi="Arial" w:cs="Arial"/>
          <w:b/>
          <w:smallCaps/>
          <w:sz w:val="24"/>
          <w:szCs w:val="24"/>
        </w:rPr>
      </w:pPr>
    </w:p>
    <w:p w:rsidR="00AB4345" w:rsidRDefault="00AB4345" w:rsidP="00912F2D">
      <w:pPr>
        <w:shd w:val="clear" w:color="auto" w:fill="FFFFFF"/>
        <w:spacing w:after="0" w:line="240" w:lineRule="auto"/>
        <w:rPr>
          <w:rFonts w:ascii="Arial" w:hAnsi="Arial" w:cs="Arial"/>
          <w:b/>
          <w:smallCaps/>
          <w:sz w:val="24"/>
          <w:szCs w:val="24"/>
        </w:rPr>
      </w:pPr>
      <w:hyperlink r:id="rId102" w:history="1">
        <w:r>
          <w:rPr>
            <w:rStyle w:val="Hyperlink"/>
            <w:rFonts w:ascii="Arial" w:hAnsi="Arial" w:cs="Arial"/>
            <w:b/>
            <w:smallCaps/>
            <w:sz w:val="24"/>
            <w:szCs w:val="24"/>
          </w:rPr>
          <w:t>State School Board to Meet Next Week</w:t>
        </w:r>
      </w:hyperlink>
      <w:r w:rsidRPr="00AB4345">
        <w:rPr>
          <w:rFonts w:ascii="Arial" w:hAnsi="Arial" w:cs="Arial"/>
          <w:b/>
          <w:smallCaps/>
          <w:sz w:val="24"/>
          <w:szCs w:val="24"/>
        </w:rPr>
        <w:t xml:space="preserve"> Hannah</w:t>
      </w:r>
    </w:p>
    <w:p w:rsidR="00AB4345" w:rsidRPr="00AB4345" w:rsidRDefault="00AB4345" w:rsidP="00912F2D">
      <w:pPr>
        <w:shd w:val="clear" w:color="auto" w:fill="FFFFFF"/>
        <w:spacing w:after="0" w:line="240" w:lineRule="auto"/>
        <w:rPr>
          <w:rFonts w:ascii="Arial" w:hAnsi="Arial" w:cs="Arial"/>
          <w:b/>
          <w:smallCaps/>
        </w:rPr>
      </w:pPr>
      <w:r w:rsidRPr="00AB4345">
        <w:rPr>
          <w:rFonts w:ascii="Arial" w:hAnsi="Arial" w:cs="Arial"/>
        </w:rPr>
        <w:t>The State Board of Education will continue incremental work of implementing new graduation requireme</w:t>
      </w:r>
      <w:r w:rsidRPr="00AB4345">
        <w:rPr>
          <w:rFonts w:ascii="Arial" w:hAnsi="Arial" w:cs="Arial"/>
        </w:rPr>
        <w:t xml:space="preserve">nts at its meeting next week. </w:t>
      </w:r>
      <w:r w:rsidRPr="00AB4345">
        <w:rPr>
          <w:rFonts w:ascii="Arial" w:hAnsi="Arial" w:cs="Arial"/>
        </w:rPr>
        <w:t xml:space="preserve">The Achievement and Graduation Requirements Committee is expected to vote on cut scores for ACT </w:t>
      </w:r>
      <w:proofErr w:type="spellStart"/>
      <w:r w:rsidRPr="00AB4345">
        <w:rPr>
          <w:rFonts w:ascii="Arial" w:hAnsi="Arial" w:cs="Arial"/>
        </w:rPr>
        <w:t>WorkKeys</w:t>
      </w:r>
      <w:proofErr w:type="spellEnd"/>
      <w:r w:rsidRPr="00AB4345">
        <w:rPr>
          <w:rFonts w:ascii="Arial" w:hAnsi="Arial" w:cs="Arial"/>
        </w:rPr>
        <w:t>, a job skills assessment that can be paired with earning an industry-recognized credential as one path to graduation. The other two paths involve earning a "remediation-free" score on a college entrance exam, or earning a minimum number of points across seven end-of-course assessments.</w:t>
      </w:r>
    </w:p>
    <w:p w:rsidR="001A0422" w:rsidRDefault="00B944AA" w:rsidP="002920CD">
      <w:pPr>
        <w:shd w:val="clear" w:color="auto" w:fill="FFFFFF"/>
        <w:spacing w:after="0" w:line="240" w:lineRule="auto"/>
        <w:jc w:val="center"/>
        <w:rPr>
          <w:rFonts w:ascii="Arial" w:hAnsi="Arial" w:cs="Arial"/>
          <w:b/>
          <w:smallCaps/>
          <w:sz w:val="28"/>
          <w:szCs w:val="28"/>
        </w:rPr>
      </w:pPr>
      <w:r w:rsidRPr="00860168">
        <w:rPr>
          <w:rFonts w:ascii="Arial" w:hAnsi="Arial" w:cs="Arial"/>
        </w:rPr>
        <w:br/>
      </w:r>
      <w:r w:rsidRPr="00860168">
        <w:rPr>
          <w:rFonts w:ascii="Arial" w:hAnsi="Arial" w:cs="Arial"/>
        </w:rPr>
        <w:br/>
      </w:r>
      <w:r w:rsidR="001A0422">
        <w:rPr>
          <w:rFonts w:ascii="Arial" w:hAnsi="Arial" w:cs="Arial"/>
          <w:b/>
          <w:smallCaps/>
          <w:sz w:val="28"/>
          <w:szCs w:val="28"/>
        </w:rPr>
        <w:t>Curriculum, Instruction and Assessment</w:t>
      </w:r>
    </w:p>
    <w:p w:rsidR="002920CD" w:rsidRDefault="002920CD" w:rsidP="002920CD">
      <w:pPr>
        <w:shd w:val="clear" w:color="auto" w:fill="FFFFFF"/>
        <w:spacing w:after="0" w:line="240" w:lineRule="auto"/>
        <w:jc w:val="center"/>
        <w:rPr>
          <w:rFonts w:ascii="Arial" w:hAnsi="Arial" w:cs="Arial"/>
          <w:b/>
          <w:smallCaps/>
          <w:sz w:val="28"/>
          <w:szCs w:val="28"/>
        </w:rPr>
      </w:pPr>
    </w:p>
    <w:p w:rsidR="001A0422" w:rsidRDefault="001A0422" w:rsidP="001A0422">
      <w:pPr>
        <w:shd w:val="clear" w:color="auto" w:fill="FFFFFF"/>
        <w:spacing w:after="0"/>
        <w:rPr>
          <w:rFonts w:ascii="Arial" w:hAnsi="Arial" w:cs="Arial"/>
          <w:b/>
          <w:smallCaps/>
          <w:sz w:val="24"/>
          <w:szCs w:val="24"/>
        </w:rPr>
      </w:pPr>
      <w:hyperlink r:id="rId103" w:anchor="incart_river" w:history="1">
        <w:r>
          <w:rPr>
            <w:rStyle w:val="Hyperlink"/>
            <w:rFonts w:ascii="Arial" w:hAnsi="Arial" w:cs="Arial"/>
            <w:b/>
            <w:smallCaps/>
            <w:sz w:val="24"/>
            <w:szCs w:val="24"/>
          </w:rPr>
          <w:t>How Common Core tests are scored: PARCC and Pearson graders can shoot for 60 answers per hour</w:t>
        </w:r>
      </w:hyperlink>
      <w:r>
        <w:rPr>
          <w:rFonts w:ascii="Arial" w:hAnsi="Arial" w:cs="Arial"/>
          <w:b/>
          <w:smallCaps/>
          <w:sz w:val="24"/>
          <w:szCs w:val="24"/>
        </w:rPr>
        <w:t xml:space="preserve"> The Cleveland Plain Dealer</w:t>
      </w:r>
    </w:p>
    <w:p w:rsidR="001A0422" w:rsidRPr="001A0422" w:rsidRDefault="001A0422" w:rsidP="001A0422">
      <w:pPr>
        <w:shd w:val="clear" w:color="auto" w:fill="FFFFFF"/>
        <w:spacing w:after="0" w:line="240" w:lineRule="auto"/>
        <w:rPr>
          <w:rFonts w:ascii="Arial" w:eastAsia="Times New Roman" w:hAnsi="Arial" w:cs="Arial"/>
          <w:color w:val="000000"/>
        </w:rPr>
      </w:pPr>
      <w:r w:rsidRPr="001A0422">
        <w:rPr>
          <w:rFonts w:ascii="Arial" w:eastAsia="Times New Roman" w:hAnsi="Arial" w:cs="Arial"/>
          <w:color w:val="000000"/>
        </w:rPr>
        <w:t xml:space="preserve">Grading a student answer each minute could easily be overwhelming for the 121 graders at </w:t>
      </w:r>
      <w:hyperlink r:id="rId104" w:history="1">
        <w:r w:rsidRPr="001A0422">
          <w:rPr>
            <w:rFonts w:ascii="Arial" w:eastAsia="Times New Roman" w:hAnsi="Arial" w:cs="Arial"/>
            <w:bCs/>
            <w:color w:val="000000"/>
          </w:rPr>
          <w:t xml:space="preserve">Pearson Inc.'s </w:t>
        </w:r>
      </w:hyperlink>
      <w:r w:rsidRPr="001A0422">
        <w:rPr>
          <w:rFonts w:ascii="Arial" w:eastAsia="Times New Roman" w:hAnsi="Arial" w:cs="Arial"/>
          <w:color w:val="000000"/>
        </w:rPr>
        <w:t xml:space="preserve">Ohio scoring center for the new </w:t>
      </w:r>
      <w:hyperlink r:id="rId105" w:history="1">
        <w:r w:rsidRPr="001A0422">
          <w:rPr>
            <w:rFonts w:ascii="Arial" w:eastAsia="Times New Roman" w:hAnsi="Arial" w:cs="Arial"/>
            <w:bCs/>
            <w:color w:val="000000"/>
          </w:rPr>
          <w:t>Common Core</w:t>
        </w:r>
      </w:hyperlink>
      <w:r w:rsidRPr="001A0422">
        <w:rPr>
          <w:rFonts w:ascii="Arial" w:eastAsia="Times New Roman" w:hAnsi="Arial" w:cs="Arial"/>
          <w:color w:val="000000"/>
        </w:rPr>
        <w:t xml:space="preserve"> exams from </w:t>
      </w:r>
      <w:hyperlink r:id="rId106" w:history="1">
        <w:r w:rsidRPr="001A0422">
          <w:rPr>
            <w:rFonts w:ascii="Arial" w:eastAsia="Times New Roman" w:hAnsi="Arial" w:cs="Arial"/>
            <w:bCs/>
            <w:color w:val="000000"/>
          </w:rPr>
          <w:t>PARCC</w:t>
        </w:r>
      </w:hyperlink>
      <w:r w:rsidRPr="001A0422">
        <w:rPr>
          <w:rFonts w:ascii="Arial" w:eastAsia="Times New Roman" w:hAnsi="Arial" w:cs="Arial"/>
          <w:color w:val="000000"/>
        </w:rPr>
        <w:t xml:space="preserve">. But this operation in a suburban office complex outside Columbus is a </w:t>
      </w:r>
      <w:proofErr w:type="gramStart"/>
      <w:r w:rsidRPr="001A0422">
        <w:rPr>
          <w:rFonts w:ascii="Arial" w:eastAsia="Times New Roman" w:hAnsi="Arial" w:cs="Arial"/>
          <w:color w:val="000000"/>
        </w:rPr>
        <w:t>very</w:t>
      </w:r>
      <w:proofErr w:type="gramEnd"/>
      <w:r w:rsidRPr="001A0422">
        <w:rPr>
          <w:rFonts w:ascii="Arial" w:eastAsia="Times New Roman" w:hAnsi="Arial" w:cs="Arial"/>
          <w:color w:val="000000"/>
        </w:rPr>
        <w:t xml:space="preserve"> focused assembly line operation: Scoring 55 to 80 answers an hour is no problem for most.</w:t>
      </w:r>
    </w:p>
    <w:p w:rsidR="001A0422" w:rsidRPr="001A0422" w:rsidRDefault="001A0422" w:rsidP="001A0422">
      <w:pPr>
        <w:shd w:val="clear" w:color="auto" w:fill="FFFFFF"/>
        <w:rPr>
          <w:rFonts w:ascii="Arial" w:hAnsi="Arial" w:cs="Arial"/>
          <w:b/>
          <w:smallCaps/>
          <w:sz w:val="24"/>
          <w:szCs w:val="24"/>
        </w:rPr>
      </w:pPr>
    </w:p>
    <w:p w:rsidR="00386794" w:rsidRDefault="00A0433C" w:rsidP="00C5690D">
      <w:pPr>
        <w:shd w:val="clear" w:color="auto" w:fill="FFFFFF"/>
        <w:spacing w:after="0" w:line="240" w:lineRule="auto"/>
        <w:rPr>
          <w:rStyle w:val="s1"/>
          <w:rFonts w:ascii="Arial" w:hAnsi="Arial" w:cs="Arial"/>
          <w:b/>
          <w:smallCaps/>
          <w:color w:val="222222"/>
          <w:sz w:val="24"/>
          <w:szCs w:val="24"/>
        </w:rPr>
      </w:pPr>
      <w:hyperlink r:id="rId107" w:history="1">
        <w:r>
          <w:rPr>
            <w:rStyle w:val="Hyperlink"/>
            <w:rFonts w:ascii="Arial" w:hAnsi="Arial" w:cs="Arial"/>
            <w:b/>
            <w:smallCaps/>
            <w:sz w:val="24"/>
            <w:szCs w:val="24"/>
          </w:rPr>
          <w:t>Districts Out Ahead of States in Adopting Science Standards</w:t>
        </w:r>
      </w:hyperlink>
      <w:r>
        <w:rPr>
          <w:rStyle w:val="s1"/>
          <w:rFonts w:ascii="Arial" w:hAnsi="Arial" w:cs="Arial"/>
          <w:b/>
          <w:smallCaps/>
          <w:color w:val="222222"/>
          <w:sz w:val="24"/>
          <w:szCs w:val="24"/>
        </w:rPr>
        <w:t xml:space="preserve"> Education Week</w:t>
      </w:r>
    </w:p>
    <w:p w:rsidR="00A0433C" w:rsidRPr="00A0433C" w:rsidRDefault="00A0433C" w:rsidP="00A0433C">
      <w:pPr>
        <w:spacing w:after="0" w:line="240" w:lineRule="auto"/>
        <w:rPr>
          <w:rFonts w:ascii="Arial" w:eastAsia="Times New Roman" w:hAnsi="Arial" w:cs="Arial"/>
        </w:rPr>
      </w:pPr>
      <w:r w:rsidRPr="00A0433C">
        <w:rPr>
          <w:rFonts w:ascii="Arial" w:eastAsia="Times New Roman" w:hAnsi="Arial" w:cs="Arial"/>
        </w:rPr>
        <w:t>While statewide adoptions of the Next Generation Science Standards continue to prove slow and steady, some districts are jumping the gun on their states and starting to bring the new standards to classrooms as soon as possible. In many cases, science teachers themselves have led this charge.</w:t>
      </w:r>
    </w:p>
    <w:p w:rsidR="00A0433C" w:rsidRDefault="00A0433C" w:rsidP="00C5690D">
      <w:pPr>
        <w:shd w:val="clear" w:color="auto" w:fill="FFFFFF"/>
        <w:spacing w:after="0" w:line="240" w:lineRule="auto"/>
        <w:rPr>
          <w:rStyle w:val="s1"/>
          <w:rFonts w:ascii="Arial" w:hAnsi="Arial" w:cs="Arial"/>
          <w:b/>
          <w:smallCaps/>
          <w:color w:val="222222"/>
          <w:sz w:val="24"/>
          <w:szCs w:val="24"/>
        </w:rPr>
      </w:pPr>
    </w:p>
    <w:p w:rsidR="00A0433C" w:rsidRDefault="0015568F" w:rsidP="00C5690D">
      <w:pPr>
        <w:shd w:val="clear" w:color="auto" w:fill="FFFFFF"/>
        <w:spacing w:after="0" w:line="240" w:lineRule="auto"/>
        <w:rPr>
          <w:rStyle w:val="s1"/>
          <w:rFonts w:ascii="Arial" w:hAnsi="Arial" w:cs="Arial"/>
          <w:b/>
          <w:smallCaps/>
          <w:color w:val="222222"/>
          <w:sz w:val="24"/>
          <w:szCs w:val="24"/>
        </w:rPr>
      </w:pPr>
      <w:hyperlink r:id="rId108" w:history="1">
        <w:r>
          <w:rPr>
            <w:rStyle w:val="Hyperlink"/>
            <w:rFonts w:ascii="Arial" w:hAnsi="Arial" w:cs="Arial"/>
            <w:b/>
            <w:smallCaps/>
            <w:sz w:val="24"/>
            <w:szCs w:val="24"/>
          </w:rPr>
          <w:t>'Opt-Out' Push Gains Traction Amid Common-Core Testing</w:t>
        </w:r>
      </w:hyperlink>
      <w:r>
        <w:rPr>
          <w:rStyle w:val="s1"/>
          <w:rFonts w:ascii="Arial" w:hAnsi="Arial" w:cs="Arial"/>
          <w:b/>
          <w:smallCaps/>
          <w:color w:val="222222"/>
          <w:sz w:val="24"/>
          <w:szCs w:val="24"/>
        </w:rPr>
        <w:t xml:space="preserve"> Education Week</w:t>
      </w:r>
    </w:p>
    <w:p w:rsidR="0015568F" w:rsidRPr="0015568F" w:rsidRDefault="0015568F" w:rsidP="0015568F">
      <w:pPr>
        <w:spacing w:after="0" w:line="240" w:lineRule="auto"/>
        <w:rPr>
          <w:rFonts w:ascii="Arial" w:eastAsia="Times New Roman" w:hAnsi="Arial" w:cs="Arial"/>
        </w:rPr>
      </w:pPr>
      <w:r w:rsidRPr="0015568F">
        <w:rPr>
          <w:rFonts w:ascii="Arial" w:eastAsia="Times New Roman" w:hAnsi="Arial" w:cs="Arial"/>
        </w:rPr>
        <w:t>The push by activists of various stripes to have parents opt students out of state exams this spring has transformed skepticism and long-running anger over the direction of education policy into a movement with numbers and a growing public profile. Whether those activists can craft a durable and effective political movement remains an open question. Advocates, standardized-testing opponents, and observers continue to debate the movement's true goals, the disparity between the proportion of opt-outs and their broader importance, and how much the demographics of participating parents hurt or strengthen the cause.</w:t>
      </w:r>
    </w:p>
    <w:p w:rsidR="0015568F" w:rsidRDefault="0015568F" w:rsidP="00C5690D">
      <w:pPr>
        <w:shd w:val="clear" w:color="auto" w:fill="FFFFFF"/>
        <w:spacing w:after="0" w:line="240" w:lineRule="auto"/>
        <w:rPr>
          <w:rStyle w:val="s1"/>
          <w:rFonts w:ascii="Arial" w:hAnsi="Arial" w:cs="Arial"/>
          <w:b/>
          <w:smallCaps/>
          <w:color w:val="222222"/>
          <w:sz w:val="24"/>
          <w:szCs w:val="24"/>
        </w:rPr>
      </w:pPr>
    </w:p>
    <w:p w:rsidR="0015568F" w:rsidRDefault="0015568F" w:rsidP="00C5690D">
      <w:pPr>
        <w:shd w:val="clear" w:color="auto" w:fill="FFFFFF"/>
        <w:spacing w:after="0" w:line="240" w:lineRule="auto"/>
        <w:rPr>
          <w:rStyle w:val="s1"/>
          <w:rFonts w:ascii="Arial" w:hAnsi="Arial" w:cs="Arial"/>
          <w:b/>
          <w:smallCaps/>
          <w:color w:val="222222"/>
          <w:sz w:val="24"/>
          <w:szCs w:val="24"/>
        </w:rPr>
      </w:pPr>
    </w:p>
    <w:p w:rsidR="00386794" w:rsidRPr="007374D5" w:rsidRDefault="00386794" w:rsidP="00C5690D">
      <w:pPr>
        <w:shd w:val="clear" w:color="auto" w:fill="FFFFFF"/>
        <w:spacing w:after="0" w:line="240" w:lineRule="auto"/>
        <w:rPr>
          <w:rStyle w:val="s1"/>
          <w:rFonts w:ascii="Arial" w:hAnsi="Arial" w:cs="Arial"/>
          <w:b/>
          <w:smallCaps/>
          <w:color w:val="222222"/>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7374D5" w:rsidRDefault="00044491" w:rsidP="00D17FFA">
      <w:pPr>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 xml:space="preserve">Community colleges work to lower failure rate in online courses </w:t>
        </w:r>
      </w:hyperlink>
      <w:r>
        <w:rPr>
          <w:rFonts w:ascii="Arial" w:hAnsi="Arial" w:cs="Arial"/>
          <w:b/>
          <w:smallCaps/>
          <w:sz w:val="24"/>
          <w:szCs w:val="24"/>
        </w:rPr>
        <w:t xml:space="preserve"> Seattle Times</w:t>
      </w:r>
    </w:p>
    <w:p w:rsidR="00044491" w:rsidRPr="00044491" w:rsidRDefault="00044491" w:rsidP="00044491">
      <w:pPr>
        <w:spacing w:after="0" w:line="240" w:lineRule="auto"/>
        <w:rPr>
          <w:rFonts w:ascii="Arial" w:eastAsia="Times New Roman" w:hAnsi="Arial" w:cs="Arial"/>
          <w:color w:val="231F20"/>
        </w:rPr>
      </w:pPr>
      <w:r w:rsidRPr="00044491">
        <w:rPr>
          <w:rFonts w:ascii="Arial" w:eastAsia="Times New Roman" w:hAnsi="Arial" w:cs="Arial"/>
          <w:color w:val="231F20"/>
        </w:rPr>
        <w:t>Community college students fail online courses at a higher rate than traditionally-taught, face-to-face courses, a new study out of California has found. The results underscore the findings of a similar study in Washington two years ago. But educators at Washington’s community colleges have been working to try to close the gaps.</w:t>
      </w:r>
    </w:p>
    <w:p w:rsidR="00044491" w:rsidRDefault="00044491" w:rsidP="00D17FFA">
      <w:pPr>
        <w:spacing w:after="0" w:line="240" w:lineRule="auto"/>
        <w:rPr>
          <w:rFonts w:ascii="Arial" w:hAnsi="Arial" w:cs="Arial"/>
          <w:b/>
          <w:smallCaps/>
          <w:sz w:val="24"/>
          <w:szCs w:val="24"/>
        </w:rPr>
      </w:pPr>
    </w:p>
    <w:p w:rsidR="00044491" w:rsidRDefault="003E5653" w:rsidP="00D17FFA">
      <w:pPr>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Attainment, Completion, and the Trouble in Measuring Them Both</w:t>
        </w:r>
      </w:hyperlink>
      <w:r>
        <w:rPr>
          <w:rFonts w:ascii="Arial" w:hAnsi="Arial" w:cs="Arial"/>
          <w:b/>
          <w:smallCaps/>
          <w:sz w:val="24"/>
          <w:szCs w:val="24"/>
        </w:rPr>
        <w:t xml:space="preserve"> Chronicle of Higher Education</w:t>
      </w:r>
    </w:p>
    <w:p w:rsidR="003E5653" w:rsidRPr="003E5653" w:rsidRDefault="003E5653" w:rsidP="003E5653">
      <w:pPr>
        <w:spacing w:after="0" w:line="240" w:lineRule="auto"/>
        <w:rPr>
          <w:rFonts w:ascii="Arial" w:eastAsia="Times New Roman" w:hAnsi="Arial" w:cs="Arial"/>
          <w:color w:val="333333"/>
        </w:rPr>
      </w:pPr>
      <w:r w:rsidRPr="003E5653">
        <w:rPr>
          <w:rFonts w:ascii="Arial" w:eastAsia="Times New Roman" w:hAnsi="Arial" w:cs="Arial"/>
          <w:color w:val="333333"/>
        </w:rPr>
        <w:t>Here’s a seemingly simple question: How have the educational-attainment rates of various groups of Americans changed over the years? It’s a question with considerable impact. For example, the answer could help determine how well the country’s colleges and universities are meeting its labor needs, and how equitable education is across various demographic groups. And the answer is? Well … that’s the hard part.</w:t>
      </w:r>
    </w:p>
    <w:p w:rsidR="003E5653" w:rsidRDefault="003E5653" w:rsidP="00D17FFA">
      <w:pPr>
        <w:spacing w:after="0" w:line="240" w:lineRule="auto"/>
        <w:rPr>
          <w:rFonts w:ascii="Arial" w:hAnsi="Arial" w:cs="Arial"/>
          <w:b/>
          <w:smallCaps/>
          <w:sz w:val="24"/>
          <w:szCs w:val="24"/>
        </w:rPr>
      </w:pPr>
    </w:p>
    <w:p w:rsidR="003E5653" w:rsidRPr="00D17FFA" w:rsidRDefault="003E5653"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CE571D" w:rsidRDefault="00CE571D" w:rsidP="006208D5">
      <w:pPr>
        <w:spacing w:after="0" w:line="240" w:lineRule="auto"/>
        <w:rPr>
          <w:rFonts w:ascii="Arial" w:hAnsi="Arial" w:cs="Arial"/>
          <w:b/>
          <w:i/>
          <w:smallCaps/>
          <w:sz w:val="24"/>
          <w:szCs w:val="24"/>
        </w:rPr>
      </w:pPr>
      <w:r>
        <w:rPr>
          <w:rFonts w:ascii="Arial" w:hAnsi="Arial" w:cs="Arial"/>
          <w:b/>
          <w:i/>
          <w:smallCaps/>
          <w:sz w:val="24"/>
          <w:szCs w:val="24"/>
        </w:rPr>
        <w:t>Cuyahoga County</w:t>
      </w:r>
    </w:p>
    <w:p w:rsidR="00CF50ED" w:rsidRDefault="00CF50ED" w:rsidP="006208D5">
      <w:pPr>
        <w:spacing w:after="0" w:line="240" w:lineRule="auto"/>
        <w:rPr>
          <w:rFonts w:ascii="Arial" w:hAnsi="Arial" w:cs="Arial"/>
          <w:b/>
          <w:i/>
          <w:smallCaps/>
          <w:sz w:val="24"/>
          <w:szCs w:val="24"/>
        </w:rPr>
      </w:pPr>
    </w:p>
    <w:p w:rsidR="007047F9" w:rsidRPr="007047F9" w:rsidRDefault="007047F9" w:rsidP="00FB54D4">
      <w:pPr>
        <w:spacing w:line="240" w:lineRule="auto"/>
        <w:rPr>
          <w:rFonts w:ascii="Arial" w:hAnsi="Arial" w:cs="Arial"/>
          <w:b/>
          <w:smallCaps/>
          <w:sz w:val="24"/>
          <w:szCs w:val="24"/>
        </w:rPr>
      </w:pPr>
      <w:hyperlink r:id="rId111" w:history="1">
        <w:r>
          <w:rPr>
            <w:rStyle w:val="Hyperlink"/>
            <w:rFonts w:ascii="Arial" w:hAnsi="Arial" w:cs="Arial"/>
            <w:b/>
            <w:smallCaps/>
            <w:sz w:val="24"/>
            <w:szCs w:val="24"/>
          </w:rPr>
          <w:t>Voters defeat Cleveland Heights-University Heights tax issue</w:t>
        </w:r>
      </w:hyperlink>
      <w:r>
        <w:rPr>
          <w:rFonts w:ascii="Arial" w:hAnsi="Arial" w:cs="Arial"/>
          <w:b/>
          <w:smallCaps/>
          <w:sz w:val="24"/>
          <w:szCs w:val="24"/>
        </w:rPr>
        <w:t xml:space="preserve"> Northeast Ohio Media Group</w:t>
      </w:r>
    </w:p>
    <w:p w:rsidR="00997A40" w:rsidRPr="00997A40" w:rsidRDefault="00997A40" w:rsidP="00FB54D4">
      <w:pPr>
        <w:spacing w:line="240" w:lineRule="auto"/>
        <w:rPr>
          <w:rFonts w:ascii="Arial" w:hAnsi="Arial" w:cs="Arial"/>
          <w:b/>
          <w:smallCaps/>
          <w:sz w:val="24"/>
          <w:szCs w:val="24"/>
        </w:rPr>
      </w:pPr>
      <w:hyperlink r:id="rId112" w:history="1">
        <w:r>
          <w:rPr>
            <w:rStyle w:val="Hyperlink"/>
            <w:rFonts w:ascii="Arial" w:hAnsi="Arial" w:cs="Arial"/>
            <w:b/>
            <w:smallCaps/>
            <w:sz w:val="24"/>
            <w:szCs w:val="24"/>
          </w:rPr>
          <w:t>Euclid City, Schools meet to discuss shared income tax</w:t>
        </w:r>
      </w:hyperlink>
      <w:r>
        <w:rPr>
          <w:rFonts w:ascii="Arial" w:hAnsi="Arial" w:cs="Arial"/>
          <w:b/>
          <w:smallCaps/>
          <w:sz w:val="24"/>
          <w:szCs w:val="24"/>
        </w:rPr>
        <w:t xml:space="preserve"> Willoughby News-Herald</w:t>
      </w:r>
    </w:p>
    <w:p w:rsidR="009F3555" w:rsidRPr="009F3555" w:rsidRDefault="009F3555" w:rsidP="00FB54D4">
      <w:pPr>
        <w:spacing w:line="240" w:lineRule="auto"/>
        <w:rPr>
          <w:rFonts w:ascii="Arial" w:hAnsi="Arial" w:cs="Arial"/>
          <w:b/>
          <w:smallCaps/>
          <w:sz w:val="24"/>
          <w:szCs w:val="24"/>
        </w:rPr>
      </w:pPr>
      <w:hyperlink r:id="rId113" w:anchor="incart_river" w:history="1">
        <w:r>
          <w:rPr>
            <w:rStyle w:val="Hyperlink"/>
            <w:rFonts w:ascii="Arial" w:hAnsi="Arial" w:cs="Arial"/>
            <w:b/>
            <w:smallCaps/>
            <w:sz w:val="24"/>
            <w:szCs w:val="24"/>
          </w:rPr>
          <w:t xml:space="preserve">Garfield Heights voters approve property tax renewal </w:t>
        </w:r>
      </w:hyperlink>
      <w:r>
        <w:rPr>
          <w:rFonts w:ascii="Arial" w:hAnsi="Arial" w:cs="Arial"/>
          <w:b/>
          <w:smallCaps/>
          <w:sz w:val="24"/>
          <w:szCs w:val="24"/>
        </w:rPr>
        <w:t xml:space="preserve"> Northeast Ohio Media group</w:t>
      </w:r>
    </w:p>
    <w:p w:rsidR="00721FBD" w:rsidRPr="00721FBD" w:rsidRDefault="00721FBD" w:rsidP="00FB54D4">
      <w:pPr>
        <w:spacing w:line="240" w:lineRule="auto"/>
        <w:rPr>
          <w:rFonts w:ascii="Arial" w:hAnsi="Arial" w:cs="Arial"/>
          <w:b/>
          <w:smallCaps/>
          <w:sz w:val="24"/>
          <w:szCs w:val="24"/>
        </w:rPr>
      </w:pPr>
      <w:hyperlink r:id="rId114" w:history="1">
        <w:r>
          <w:rPr>
            <w:rStyle w:val="Hyperlink"/>
            <w:rFonts w:ascii="Arial" w:hAnsi="Arial" w:cs="Arial"/>
            <w:b/>
            <w:smallCaps/>
            <w:sz w:val="24"/>
            <w:szCs w:val="24"/>
          </w:rPr>
          <w:t>Lakewood schools get iPads</w:t>
        </w:r>
      </w:hyperlink>
      <w:r>
        <w:rPr>
          <w:rFonts w:ascii="Arial" w:hAnsi="Arial" w:cs="Arial"/>
          <w:b/>
          <w:smallCaps/>
          <w:sz w:val="24"/>
          <w:szCs w:val="24"/>
        </w:rPr>
        <w:t xml:space="preserve"> Northeast Ohio Media Group</w:t>
      </w:r>
    </w:p>
    <w:p w:rsidR="00721FBD" w:rsidRPr="00721FBD" w:rsidRDefault="00721FBD" w:rsidP="00FB54D4">
      <w:pPr>
        <w:spacing w:line="240" w:lineRule="auto"/>
        <w:rPr>
          <w:rFonts w:ascii="Arial" w:hAnsi="Arial" w:cs="Arial"/>
          <w:b/>
          <w:smallCaps/>
          <w:sz w:val="24"/>
          <w:szCs w:val="24"/>
        </w:rPr>
      </w:pPr>
      <w:hyperlink r:id="rId115" w:history="1">
        <w:r>
          <w:rPr>
            <w:rStyle w:val="Hyperlink"/>
            <w:rFonts w:ascii="Arial" w:hAnsi="Arial" w:cs="Arial"/>
            <w:b/>
            <w:smallCaps/>
            <w:sz w:val="24"/>
            <w:szCs w:val="24"/>
          </w:rPr>
          <w:t>North Olmsted schools sign 3-year lease with St. Richard to serve as interim middle school</w:t>
        </w:r>
      </w:hyperlink>
      <w:r>
        <w:rPr>
          <w:rFonts w:ascii="Arial" w:hAnsi="Arial" w:cs="Arial"/>
          <w:b/>
          <w:smallCaps/>
          <w:sz w:val="24"/>
          <w:szCs w:val="24"/>
        </w:rPr>
        <w:t xml:space="preserve"> Northeast Ohio Media Group</w:t>
      </w:r>
    </w:p>
    <w:p w:rsidR="00D81151" w:rsidRPr="00D81151" w:rsidRDefault="00D81151" w:rsidP="00FB54D4">
      <w:pPr>
        <w:spacing w:line="240" w:lineRule="auto"/>
        <w:rPr>
          <w:rFonts w:ascii="Arial" w:hAnsi="Arial" w:cs="Arial"/>
          <w:b/>
          <w:smallCaps/>
          <w:sz w:val="24"/>
          <w:szCs w:val="24"/>
        </w:rPr>
      </w:pPr>
      <w:hyperlink r:id="rId116" w:history="1">
        <w:r>
          <w:rPr>
            <w:rStyle w:val="Hyperlink"/>
            <w:rFonts w:ascii="Arial" w:hAnsi="Arial" w:cs="Arial"/>
            <w:b/>
            <w:smallCaps/>
            <w:sz w:val="24"/>
            <w:szCs w:val="24"/>
          </w:rPr>
          <w:t>Shaker Heights student wins $40k in Stop the Hate contest</w:t>
        </w:r>
      </w:hyperlink>
      <w:r>
        <w:rPr>
          <w:rFonts w:ascii="Arial" w:hAnsi="Arial" w:cs="Arial"/>
          <w:b/>
          <w:smallCaps/>
          <w:sz w:val="24"/>
          <w:szCs w:val="24"/>
        </w:rPr>
        <w:t xml:space="preserve"> WKYC</w:t>
      </w:r>
    </w:p>
    <w:p w:rsidR="00FB54D4" w:rsidRDefault="0021502D"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382274" w:rsidRDefault="00382274" w:rsidP="00872CC4">
      <w:pPr>
        <w:spacing w:after="0" w:line="240" w:lineRule="auto"/>
        <w:rPr>
          <w:rFonts w:ascii="Arial" w:hAnsi="Arial" w:cs="Arial"/>
          <w:b/>
          <w:i/>
          <w:smallCaps/>
          <w:sz w:val="24"/>
          <w:szCs w:val="24"/>
        </w:rPr>
      </w:pPr>
    </w:p>
    <w:p w:rsidR="00382274" w:rsidRPr="00382274" w:rsidRDefault="00382274" w:rsidP="00872CC4">
      <w:pPr>
        <w:spacing w:after="0" w:line="240" w:lineRule="auto"/>
        <w:rPr>
          <w:rFonts w:ascii="Arial" w:hAnsi="Arial" w:cs="Arial"/>
          <w:b/>
          <w:smallCaps/>
          <w:sz w:val="24"/>
          <w:szCs w:val="24"/>
        </w:rPr>
      </w:pPr>
      <w:hyperlink r:id="rId117" w:history="1">
        <w:proofErr w:type="spellStart"/>
        <w:r>
          <w:rPr>
            <w:rStyle w:val="Hyperlink"/>
            <w:rFonts w:ascii="Arial" w:hAnsi="Arial" w:cs="Arial"/>
            <w:b/>
            <w:smallCaps/>
            <w:sz w:val="24"/>
            <w:szCs w:val="24"/>
          </w:rPr>
          <w:t>Kenston</w:t>
        </w:r>
        <w:proofErr w:type="spellEnd"/>
        <w:r>
          <w:rPr>
            <w:rStyle w:val="Hyperlink"/>
            <w:rFonts w:ascii="Arial" w:hAnsi="Arial" w:cs="Arial"/>
            <w:b/>
            <w:smallCaps/>
            <w:sz w:val="24"/>
            <w:szCs w:val="24"/>
          </w:rPr>
          <w:t xml:space="preserve"> schools tax increase will upgrade facilities</w:t>
        </w:r>
      </w:hyperlink>
      <w:r>
        <w:rPr>
          <w:rFonts w:ascii="Arial" w:hAnsi="Arial" w:cs="Arial"/>
          <w:b/>
          <w:smallCaps/>
          <w:sz w:val="24"/>
          <w:szCs w:val="24"/>
        </w:rPr>
        <w:t xml:space="preserve"> Northeast Ohio Media Group</w:t>
      </w:r>
    </w:p>
    <w:p w:rsidR="0021502D" w:rsidRDefault="0021502D" w:rsidP="00872CC4">
      <w:pPr>
        <w:spacing w:after="0" w:line="240" w:lineRule="auto"/>
        <w:rPr>
          <w:rFonts w:ascii="Arial" w:hAnsi="Arial" w:cs="Arial"/>
          <w:b/>
          <w:i/>
          <w:smallCaps/>
          <w:sz w:val="24"/>
          <w:szCs w:val="24"/>
        </w:rPr>
      </w:pPr>
    </w:p>
    <w:p w:rsidR="00CE571D" w:rsidRDefault="00CE571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1502D" w:rsidRDefault="0021502D" w:rsidP="00872CC4">
      <w:pPr>
        <w:spacing w:after="0" w:line="240" w:lineRule="auto"/>
        <w:rPr>
          <w:rFonts w:ascii="Arial" w:hAnsi="Arial" w:cs="Arial"/>
          <w:b/>
          <w:i/>
          <w:smallCaps/>
          <w:sz w:val="24"/>
          <w:szCs w:val="24"/>
        </w:rPr>
      </w:pPr>
    </w:p>
    <w:p w:rsidR="0021502D" w:rsidRPr="0021502D" w:rsidRDefault="0021502D" w:rsidP="00872CC4">
      <w:pPr>
        <w:spacing w:after="0" w:line="240" w:lineRule="auto"/>
        <w:rPr>
          <w:rFonts w:ascii="Arial" w:hAnsi="Arial" w:cs="Arial"/>
          <w:b/>
          <w:smallCaps/>
          <w:sz w:val="24"/>
          <w:szCs w:val="24"/>
        </w:rPr>
      </w:pPr>
      <w:hyperlink r:id="rId118" w:history="1">
        <w:r>
          <w:rPr>
            <w:rStyle w:val="Hyperlink"/>
            <w:rFonts w:ascii="Arial" w:hAnsi="Arial" w:cs="Arial"/>
            <w:b/>
            <w:smallCaps/>
            <w:sz w:val="24"/>
            <w:szCs w:val="24"/>
          </w:rPr>
          <w:t>May 2015 election: Levies renewed for Lake County School Financing District, West Geauga Schools</w:t>
        </w:r>
      </w:hyperlink>
      <w:r>
        <w:rPr>
          <w:rFonts w:ascii="Arial" w:hAnsi="Arial" w:cs="Arial"/>
          <w:b/>
          <w:smallCaps/>
          <w:sz w:val="24"/>
          <w:szCs w:val="24"/>
        </w:rPr>
        <w:t xml:space="preserve"> Willoughby News-Herald</w:t>
      </w:r>
    </w:p>
    <w:p w:rsidR="00573C8A" w:rsidRDefault="00573C8A"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8732DD" w:rsidRDefault="008732DD" w:rsidP="00872CC4">
      <w:pPr>
        <w:spacing w:after="0" w:line="240" w:lineRule="auto"/>
        <w:rPr>
          <w:rFonts w:ascii="Arial" w:hAnsi="Arial" w:cs="Arial"/>
          <w:b/>
          <w:i/>
          <w:smallCaps/>
          <w:sz w:val="24"/>
          <w:szCs w:val="24"/>
        </w:rPr>
      </w:pPr>
    </w:p>
    <w:p w:rsidR="008732DD" w:rsidRDefault="008732DD" w:rsidP="00872CC4">
      <w:pPr>
        <w:spacing w:after="0" w:line="240" w:lineRule="auto"/>
        <w:rPr>
          <w:rFonts w:ascii="Arial" w:hAnsi="Arial" w:cs="Arial"/>
          <w:b/>
          <w:smallCaps/>
          <w:sz w:val="24"/>
          <w:szCs w:val="24"/>
        </w:rPr>
      </w:pPr>
      <w:hyperlink r:id="rId119" w:anchor="incart_river" w:history="1">
        <w:r>
          <w:rPr>
            <w:rStyle w:val="Hyperlink"/>
            <w:rFonts w:ascii="Arial" w:hAnsi="Arial" w:cs="Arial"/>
            <w:b/>
            <w:smallCaps/>
            <w:sz w:val="24"/>
            <w:szCs w:val="24"/>
          </w:rPr>
          <w:t>Final Lorain County schools primary results -- 2015</w:t>
        </w:r>
      </w:hyperlink>
      <w:r>
        <w:rPr>
          <w:rFonts w:ascii="Arial" w:hAnsi="Arial" w:cs="Arial"/>
          <w:b/>
          <w:smallCaps/>
          <w:sz w:val="24"/>
          <w:szCs w:val="24"/>
        </w:rPr>
        <w:t xml:space="preserve"> The Cleveland Plain Dealer</w:t>
      </w:r>
    </w:p>
    <w:p w:rsidR="00393AC1" w:rsidRDefault="00393AC1" w:rsidP="00872CC4">
      <w:pPr>
        <w:spacing w:after="0" w:line="240" w:lineRule="auto"/>
        <w:rPr>
          <w:rFonts w:ascii="Arial" w:hAnsi="Arial" w:cs="Arial"/>
          <w:b/>
          <w:smallCaps/>
          <w:sz w:val="24"/>
          <w:szCs w:val="24"/>
        </w:rPr>
      </w:pPr>
    </w:p>
    <w:p w:rsidR="00393AC1" w:rsidRPr="008732DD" w:rsidRDefault="00393AC1" w:rsidP="00872CC4">
      <w:pPr>
        <w:spacing w:after="0" w:line="240" w:lineRule="auto"/>
        <w:rPr>
          <w:rFonts w:ascii="Arial" w:hAnsi="Arial" w:cs="Arial"/>
          <w:b/>
          <w:smallCaps/>
          <w:sz w:val="24"/>
          <w:szCs w:val="24"/>
        </w:rPr>
      </w:pPr>
      <w:hyperlink r:id="rId120" w:history="1">
        <w:r>
          <w:rPr>
            <w:rStyle w:val="Hyperlink"/>
            <w:rFonts w:ascii="Arial" w:hAnsi="Arial" w:cs="Arial"/>
            <w:b/>
            <w:smallCaps/>
            <w:sz w:val="24"/>
            <w:szCs w:val="24"/>
          </w:rPr>
          <w:t>Lorain Schools superintendent candidates announced</w:t>
        </w:r>
      </w:hyperlink>
      <w:r>
        <w:rPr>
          <w:rFonts w:ascii="Arial" w:hAnsi="Arial" w:cs="Arial"/>
          <w:b/>
          <w:smallCaps/>
          <w:sz w:val="24"/>
          <w:szCs w:val="24"/>
        </w:rPr>
        <w:t xml:space="preserve"> Lorain Morning Journal</w:t>
      </w:r>
    </w:p>
    <w:p w:rsidR="007D340D" w:rsidRDefault="007D340D" w:rsidP="00872CC4">
      <w:pPr>
        <w:spacing w:after="0" w:line="240" w:lineRule="auto"/>
        <w:rPr>
          <w:rFonts w:ascii="Arial" w:hAnsi="Arial" w:cs="Arial"/>
          <w:b/>
          <w:i/>
          <w:smallCaps/>
          <w:sz w:val="24"/>
          <w:szCs w:val="24"/>
        </w:rPr>
      </w:pPr>
    </w:p>
    <w:p w:rsidR="00F61FFC" w:rsidRDefault="00F61FF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382274" w:rsidRDefault="00382274" w:rsidP="00872CC4">
      <w:pPr>
        <w:spacing w:after="0" w:line="240" w:lineRule="auto"/>
        <w:rPr>
          <w:rFonts w:ascii="Arial" w:hAnsi="Arial" w:cs="Arial"/>
          <w:b/>
          <w:i/>
          <w:smallCaps/>
          <w:sz w:val="24"/>
          <w:szCs w:val="24"/>
        </w:rPr>
      </w:pPr>
    </w:p>
    <w:p w:rsidR="00382274" w:rsidRPr="00382274" w:rsidRDefault="00382274" w:rsidP="00872CC4">
      <w:pPr>
        <w:spacing w:after="0" w:line="240" w:lineRule="auto"/>
        <w:rPr>
          <w:rFonts w:ascii="Arial" w:hAnsi="Arial" w:cs="Arial"/>
          <w:b/>
          <w:smallCaps/>
          <w:sz w:val="24"/>
          <w:szCs w:val="24"/>
        </w:rPr>
      </w:pPr>
      <w:hyperlink r:id="rId121" w:history="1">
        <w:r>
          <w:rPr>
            <w:rStyle w:val="Hyperlink"/>
            <w:rFonts w:ascii="Arial" w:hAnsi="Arial" w:cs="Arial"/>
            <w:b/>
            <w:smallCaps/>
            <w:sz w:val="24"/>
            <w:szCs w:val="24"/>
          </w:rPr>
          <w:t>Crestwood gets $1M state grant</w:t>
        </w:r>
      </w:hyperlink>
      <w:r>
        <w:rPr>
          <w:rFonts w:ascii="Arial" w:hAnsi="Arial" w:cs="Arial"/>
          <w:b/>
          <w:smallCaps/>
          <w:sz w:val="24"/>
          <w:szCs w:val="24"/>
        </w:rPr>
        <w:t xml:space="preserve"> Record Couriers</w:t>
      </w:r>
    </w:p>
    <w:p w:rsidR="006D6213" w:rsidRDefault="006D6213" w:rsidP="00872CC4">
      <w:pPr>
        <w:spacing w:after="0" w:line="240" w:lineRule="auto"/>
        <w:rPr>
          <w:rFonts w:ascii="Arial" w:hAnsi="Arial" w:cs="Arial"/>
          <w:b/>
          <w:i/>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23" r:link="rId12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26" r:link="rId12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128"/>
      <w:footerReference w:type="default" r:id="rId12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1D75"/>
    <w:rsid w:val="00042037"/>
    <w:rsid w:val="00042087"/>
    <w:rsid w:val="000422D4"/>
    <w:rsid w:val="00042A1E"/>
    <w:rsid w:val="000430BD"/>
    <w:rsid w:val="000431CD"/>
    <w:rsid w:val="0004338E"/>
    <w:rsid w:val="0004345A"/>
    <w:rsid w:val="000439FE"/>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4CF3"/>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ECC"/>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09DF"/>
    <w:rsid w:val="006F1930"/>
    <w:rsid w:val="006F1A6D"/>
    <w:rsid w:val="006F1C81"/>
    <w:rsid w:val="006F1EAE"/>
    <w:rsid w:val="006F2177"/>
    <w:rsid w:val="006F2549"/>
    <w:rsid w:val="006F31E4"/>
    <w:rsid w:val="006F32DB"/>
    <w:rsid w:val="006F3780"/>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9AA"/>
    <w:rsid w:val="00787B0F"/>
    <w:rsid w:val="00787DFB"/>
    <w:rsid w:val="007903F5"/>
    <w:rsid w:val="00790502"/>
    <w:rsid w:val="00791DFB"/>
    <w:rsid w:val="00792267"/>
    <w:rsid w:val="00792798"/>
    <w:rsid w:val="007928C4"/>
    <w:rsid w:val="0079295D"/>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F42"/>
    <w:rsid w:val="0085771D"/>
    <w:rsid w:val="00857851"/>
    <w:rsid w:val="0085789D"/>
    <w:rsid w:val="00860168"/>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5B"/>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555"/>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45"/>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A5C"/>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8AB"/>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31A"/>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468"/>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860"/>
    <w:rsid w:val="00EF3AC3"/>
    <w:rsid w:val="00EF4166"/>
    <w:rsid w:val="00EF41DC"/>
    <w:rsid w:val="00EF45A9"/>
    <w:rsid w:val="00EF48E1"/>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www.cleveland.com/west-geauga/index.ssf/2015/05/kenston_schools_will_use_levy.html"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SB-12" TargetMode="External"/><Relationship Id="rId68" Type="http://schemas.openxmlformats.org/officeDocument/2006/relationships/hyperlink" Target="https://www.legislature.ohio.gov/legislation/legislation-summary?id=GA131-SB-34" TargetMode="External"/><Relationship Id="rId84" Type="http://schemas.openxmlformats.org/officeDocument/2006/relationships/hyperlink" Target="https://www.legislature.ohio.gov/legislation/legislation-documents?id=GA131-SB-126" TargetMode="External"/><Relationship Id="rId89" Type="http://schemas.openxmlformats.org/officeDocument/2006/relationships/hyperlink" Target="http://www.dispatch.com/content/stories/local/2015/04/30/senate-panel-fewer-tests.html" TargetMode="External"/><Relationship Id="rId112" Type="http://schemas.openxmlformats.org/officeDocument/2006/relationships/hyperlink" Target="http://www.news-herald.com/general-news/20150506/euclid-city-schools-meet-to-discuss-shared-income-tax" TargetMode="Externa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www.edweek.org/ew/articles/2015/05/06/districts-out-ahead-of-states-in-adopting.html?cmp=ENL-EU-NEWS1" TargetMode="External"/><Relationship Id="rId11" Type="http://schemas.openxmlformats.org/officeDocument/2006/relationships/hyperlink" Target="https://www.legislature.ohio.gov/legislation/legislation-summary?id=GA131-SB-158"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8" TargetMode="External"/><Relationship Id="rId58" Type="http://schemas.openxmlformats.org/officeDocument/2006/relationships/hyperlink" Target="https://www.legislature.ohio.gov/legislation/legislation-summary?id=GA131-HB-183" TargetMode="External"/><Relationship Id="rId74" Type="http://schemas.openxmlformats.org/officeDocument/2006/relationships/hyperlink" Target="https://www.legislature.ohio.gov/legislation/legislation-summary?id=GA131-SB-78" TargetMode="External"/><Relationship Id="rId79" Type="http://schemas.openxmlformats.org/officeDocument/2006/relationships/hyperlink" Target="https://www.legislature.ohio.gov/legislation/legislation-summary?id=GA131-SB-94" TargetMode="External"/><Relationship Id="rId102" Type="http://schemas.openxmlformats.org/officeDocument/2006/relationships/hyperlink" Target="http://www.hannah.com/DesktopDefaultPublic.aspx?type=hns&amp;id=199678" TargetMode="External"/><Relationship Id="rId123" Type="http://schemas.openxmlformats.org/officeDocument/2006/relationships/image" Target="media/image2.png"/><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dispatch.com/content/stories/local/2015/05/02/ohio-quick-to-change-its-formulas-for-funding.html" TargetMode="External"/><Relationship Id="rId95" Type="http://schemas.openxmlformats.org/officeDocument/2006/relationships/hyperlink" Target="http://www.hannah.com/DesktopDefaultPublic.aspx?type=hns&amp;id=199652"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56" Type="http://schemas.openxmlformats.org/officeDocument/2006/relationships/hyperlink" Target="https://www.legislature.ohio.gov/legislation/legislation-summary?id=GA131-HB-174" TargetMode="External"/><Relationship Id="rId64" Type="http://schemas.openxmlformats.org/officeDocument/2006/relationships/hyperlink" Target="https://www.legislature.ohio.gov/legislation/legislation-summary?id=GA131-SB-19" TargetMode="External"/><Relationship Id="rId69" Type="http://schemas.openxmlformats.org/officeDocument/2006/relationships/hyperlink" Target="https://www.legislature.ohio.gov/legislation/legislation-summary?id=GA131-SB-39" TargetMode="External"/><Relationship Id="rId77" Type="http://schemas.openxmlformats.org/officeDocument/2006/relationships/hyperlink" Target="https://www.legislature.ohio.gov/legislation/legislation-summary?id=GA131-SB-92" TargetMode="External"/><Relationship Id="rId100" Type="http://schemas.openxmlformats.org/officeDocument/2006/relationships/hyperlink" Target="http://www.hannah.com/DesktopDefaultPublic.aspx?type=hns&amp;id=199639" TargetMode="External"/><Relationship Id="rId105" Type="http://schemas.openxmlformats.org/officeDocument/2006/relationships/hyperlink" Target="http://www.cleveland.com/metro/index.ssf/2013/11/new_education_standards_known.html" TargetMode="External"/><Relationship Id="rId113" Type="http://schemas.openxmlformats.org/officeDocument/2006/relationships/hyperlink" Target="http://www.cleveland.com/metro/index.ssf/2015/05/garfield_heights_voters_proper.html" TargetMode="External"/><Relationship Id="rId118" Type="http://schemas.openxmlformats.org/officeDocument/2006/relationships/hyperlink" Target="http://www.news-herald.com/general-news/20150505/may-2015-election-levies-renewed-for-lake-county-school-financing-district-west-geauga-schools" TargetMode="External"/><Relationship Id="rId126"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SB-71" TargetMode="External"/><Relationship Id="rId80" Type="http://schemas.openxmlformats.org/officeDocument/2006/relationships/hyperlink" Target="https://www.legislature.ohio.gov/legislation/legislation-summary?id=GA131-SB-101" TargetMode="External"/><Relationship Id="rId85" Type="http://schemas.openxmlformats.org/officeDocument/2006/relationships/hyperlink" Target="https://www.legislature.ohio.gov/legislation/legislation-summary?id=GA131-SB-136" TargetMode="External"/><Relationship Id="rId93" Type="http://schemas.openxmlformats.org/officeDocument/2006/relationships/hyperlink" Target="http://www.cleveland.com/open/index.ssf/2013/08/ohio_governors_race_matt_carle.html" TargetMode="External"/><Relationship Id="rId98" Type="http://schemas.openxmlformats.org/officeDocument/2006/relationships/hyperlink" Target="http://www.hannah.com/DesktopDefaultPublic.aspx?type=hns&amp;id=199664" TargetMode="External"/><Relationship Id="rId121" Type="http://schemas.openxmlformats.org/officeDocument/2006/relationships/hyperlink" Target="http://www.recordpub.com/news%20local/2015/05/02/crestwood-gets-1m-state-grant"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25" Type="http://schemas.openxmlformats.org/officeDocument/2006/relationships/hyperlink" Target="https://www.legislature.ohio.gov/legislation/legislation-summary?id=GA131-HB-44"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46" Type="http://schemas.openxmlformats.org/officeDocument/2006/relationships/hyperlink" Target="https://www.legislature.ohio.gov/legislation/legislation-summary?id=GA131-HB-136" TargetMode="External"/><Relationship Id="rId59" Type="http://schemas.openxmlformats.org/officeDocument/2006/relationships/hyperlink" Target="https://www.legislature.ohio.gov/legislation/legislation-summary?id=GA131-HB-192" TargetMode="External"/><Relationship Id="rId67" Type="http://schemas.openxmlformats.org/officeDocument/2006/relationships/hyperlink" Target="https://www.legislature.ohio.gov/legislation/legislation-summary?id=GA131-SB-24" TargetMode="External"/><Relationship Id="rId103" Type="http://schemas.openxmlformats.org/officeDocument/2006/relationships/hyperlink" Target="http://www.cleveland.com/metro/index.ssf/2015/05/how_common_core_tests_are_scored_parcc_and_pearson_graders_can_shoot_for_60_answers_per_hour.html" TargetMode="External"/><Relationship Id="rId108" Type="http://schemas.openxmlformats.org/officeDocument/2006/relationships/hyperlink" Target="http://www.edweek.org/ew/articles/2015/05/06/opt-out-push-gains-traction-amid-common-core-testing.html?cmp=ENL-EU-NEWS1-RM" TargetMode="External"/><Relationship Id="rId116" Type="http://schemas.openxmlformats.org/officeDocument/2006/relationships/hyperlink" Target="http://www.wkyc.com/story/news/local/cuyahoga-county/2015/05/06/student-wins-scholarship-stop-the-hate-contest/70906874/" TargetMode="External"/><Relationship Id="rId124" Type="http://schemas.openxmlformats.org/officeDocument/2006/relationships/image" Target="cid:image001.png@01CFAD6B.3C837DB0" TargetMode="External"/><Relationship Id="rId129" Type="http://schemas.openxmlformats.org/officeDocument/2006/relationships/footer" Target="footer2.xm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documents?id=GA131-HB-118" TargetMode="External"/><Relationship Id="rId54" Type="http://schemas.openxmlformats.org/officeDocument/2006/relationships/hyperlink" Target="https://www.legislature.ohio.gov/legislation/legislation-summary?id=GA131-HB-160" TargetMode="External"/><Relationship Id="rId62" Type="http://schemas.openxmlformats.org/officeDocument/2006/relationships/hyperlink" Target="https://www.legislature.ohio.gov/legislation/legislation-summary?id=GA131-SB-6" TargetMode="External"/><Relationship Id="rId70" Type="http://schemas.openxmlformats.org/officeDocument/2006/relationships/hyperlink" Target="https://www.legislature.ohio.gov/legislation/legislation-summary?id=GA131-SB-43" TargetMode="External"/><Relationship Id="rId75" Type="http://schemas.openxmlformats.org/officeDocument/2006/relationships/hyperlink" Target="https://www.legislature.ohio.gov/legislation/legislation-summary?id=GA131-SB-82" TargetMode="External"/><Relationship Id="rId83" Type="http://schemas.openxmlformats.org/officeDocument/2006/relationships/hyperlink" Target="https://www.legislature.ohio.gov/legislation/legislation-documents?id=GA131-SB-125" TargetMode="External"/><Relationship Id="rId88" Type="http://schemas.openxmlformats.org/officeDocument/2006/relationships/hyperlink" Target="https://www.legislature.ohio.gov/legislation/legislation-summary?id=GA131-SB-158" TargetMode="External"/><Relationship Id="rId91" Type="http://schemas.openxmlformats.org/officeDocument/2006/relationships/hyperlink" Target="http://www.hannah.com/DesktopDefaultPublic.aspx?type=hns&amp;id=199622" TargetMode="External"/><Relationship Id="rId96" Type="http://schemas.openxmlformats.org/officeDocument/2006/relationships/hyperlink" Target="http://www.hannah.com/DesktopDefaultPublic.aspx?type=hns&amp;id=199660" TargetMode="External"/><Relationship Id="rId111" Type="http://schemas.openxmlformats.org/officeDocument/2006/relationships/hyperlink" Target="http://www.cleveland.com/cleveland-heights/index.ssf/2015/05/voters_defeat_cleveland_heigh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HB-181" TargetMode="External"/><Relationship Id="rId106" Type="http://schemas.openxmlformats.org/officeDocument/2006/relationships/hyperlink" Target="http://www.parcconline.org/" TargetMode="External"/><Relationship Id="rId114" Type="http://schemas.openxmlformats.org/officeDocument/2006/relationships/hyperlink" Target="http://www.cleveland.com/lakewood/index.ssf/2015/05/lakewood_schools_receive_grant.html" TargetMode="External"/><Relationship Id="rId119" Type="http://schemas.openxmlformats.org/officeDocument/2006/relationships/hyperlink" Target="http://www.cleveland.com/election-results/index.ssf/2015/05/lorain_county_schools_primary.html" TargetMode="External"/><Relationship Id="rId127" Type="http://schemas.openxmlformats.org/officeDocument/2006/relationships/image" Target="cid:image002.png@01CFAD6B.3C837DB0" TargetMode="External"/><Relationship Id="rId10" Type="http://schemas.openxmlformats.org/officeDocument/2006/relationships/hyperlink" Target="https://www.legislature.ohio.gov/legislation/legislation-summary?id=GA131-HB-192"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HB-156" TargetMode="External"/><Relationship Id="rId60" Type="http://schemas.openxmlformats.org/officeDocument/2006/relationships/hyperlink" Target="https://www.legislature.ohio.gov/legislation/legislation-summary?id=GA131-SB-3" TargetMode="External"/><Relationship Id="rId65" Type="http://schemas.openxmlformats.org/officeDocument/2006/relationships/hyperlink" Target="https://www.legislature.ohio.gov/legislation/legislation-summary?id=GA131-SB-20" TargetMode="External"/><Relationship Id="rId73" Type="http://schemas.openxmlformats.org/officeDocument/2006/relationships/hyperlink" Target="https://www.legislature.ohio.gov/legislation/legislation-summary?id=GA131-SB-73" TargetMode="External"/><Relationship Id="rId78" Type="http://schemas.openxmlformats.org/officeDocument/2006/relationships/hyperlink" Target="https://www.legislature.ohio.gov/legislation/legislation-summary?id=GA131-SB-93" TargetMode="External"/><Relationship Id="rId81" Type="http://schemas.openxmlformats.org/officeDocument/2006/relationships/hyperlink" Target="https://www.legislature.ohio.gov/legislation/legislation-documents?id=GA131-SB-121" TargetMode="External"/><Relationship Id="rId86" Type="http://schemas.openxmlformats.org/officeDocument/2006/relationships/hyperlink" Target="https://www.legislature.ohio.gov/legislation/legislation-summary?id=GA131-SB-144" TargetMode="External"/><Relationship Id="rId94" Type="http://schemas.openxmlformats.org/officeDocument/2006/relationships/hyperlink" Target="http://www.dispatch.com/content/stories/local/2015/05/06/speaker-defends-education-funding.html" TargetMode="External"/><Relationship Id="rId99" Type="http://schemas.openxmlformats.org/officeDocument/2006/relationships/hyperlink" Target="http://www.hannah.com/DesktopDefaultPublic.aspx?type=hns&amp;id=199532" TargetMode="External"/><Relationship Id="rId101" Type="http://schemas.openxmlformats.org/officeDocument/2006/relationships/hyperlink" Target="http://www.dispatch.com/content/stories/local/2015/05/05/e-school-attendance-allegations.html" TargetMode="External"/><Relationship Id="rId122" Type="http://schemas.openxmlformats.org/officeDocument/2006/relationships/hyperlink" Target="http://www.facebook.com/pages/Cuyahoga-County-ESC/273970902729138"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ure.ohio.gov/legislation/legislation-summary?id=GA131-HB-183"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www.seattletimes.com/education-lab/community-colleges-work-to-lower-failure-rate-in-online-courses/"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documents?id=GA131-HB-166" TargetMode="External"/><Relationship Id="rId76" Type="http://schemas.openxmlformats.org/officeDocument/2006/relationships/hyperlink" Target="https://www.legislature.ohio.gov/legislation/legislation-summary?id=GA131-SB-85" TargetMode="External"/><Relationship Id="rId97" Type="http://schemas.openxmlformats.org/officeDocument/2006/relationships/hyperlink" Target="http://www.hannah.com/DesktopDefaultPublic.aspx?type=hns&amp;id=199655" TargetMode="External"/><Relationship Id="rId104" Type="http://schemas.openxmlformats.org/officeDocument/2006/relationships/hyperlink" Target="https://www.pearson.com/" TargetMode="External"/><Relationship Id="rId120" Type="http://schemas.openxmlformats.org/officeDocument/2006/relationships/hyperlink" Target="http://www.morningjournal.com/general-news/20150506/lorain-schools-superintendent-candidates-announced" TargetMode="External"/><Relationship Id="rId125" Type="http://schemas.openxmlformats.org/officeDocument/2006/relationships/hyperlink" Target="https://twitter.com/cuyahogaESC"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SB-59" TargetMode="External"/><Relationship Id="rId92" Type="http://schemas.openxmlformats.org/officeDocument/2006/relationships/hyperlink" Target="http://www.cleveland.com/open/index.ssf/2015/05/john_kasich_builds_his_2016_te.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summary?id=GA131-SB-22" TargetMode="External"/><Relationship Id="rId87" Type="http://schemas.openxmlformats.org/officeDocument/2006/relationships/hyperlink" Target="https://www.legislature.ohio.gov/legislation/legislation-summary?id=GA131-SB-148" TargetMode="External"/><Relationship Id="rId110" Type="http://schemas.openxmlformats.org/officeDocument/2006/relationships/hyperlink" Target="http://chronicle.com/blogs/data/2015/05/04/attainment-completion-and-the-trouble-in-measuring-them-both/" TargetMode="External"/><Relationship Id="rId115" Type="http://schemas.openxmlformats.org/officeDocument/2006/relationships/hyperlink" Target="http://www.cleveland.com/north-olmsted/index.ssf/2015/05/north_olmsted_schools_sign_3-y.html" TargetMode="External"/><Relationship Id="rId131" Type="http://schemas.openxmlformats.org/officeDocument/2006/relationships/theme" Target="theme/theme1.xml"/><Relationship Id="rId61" Type="http://schemas.openxmlformats.org/officeDocument/2006/relationships/hyperlink" Target="https://www.legislature.ohio.gov/legislation/legislation-summary?id=GA131-SB-4" TargetMode="External"/><Relationship Id="rId82" Type="http://schemas.openxmlformats.org/officeDocument/2006/relationships/hyperlink" Target="https://www.legislature.ohio.gov/legislation/legislation-documents?id=GA131-SB-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9480C-946C-49CB-8D49-C82FF831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5064</Words>
  <Characters>40698</Characters>
  <Application>Microsoft Office Word</Application>
  <DocSecurity>0</DocSecurity>
  <Lines>339</Lines>
  <Paragraphs>91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45671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49</cp:revision>
  <cp:lastPrinted>2014-08-24T16:11:00Z</cp:lastPrinted>
  <dcterms:created xsi:type="dcterms:W3CDTF">2015-05-10T21:15:00Z</dcterms:created>
  <dcterms:modified xsi:type="dcterms:W3CDTF">2015-05-10T23:06:00Z</dcterms:modified>
</cp:coreProperties>
</file>